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EB7" w:rsidRPr="005C75DA" w:rsidRDefault="00110EB7" w:rsidP="00110EB7">
      <w:pPr>
        <w:pStyle w:val="CRCoverPage"/>
        <w:tabs>
          <w:tab w:val="right" w:pos="9639"/>
        </w:tabs>
        <w:spacing w:after="0"/>
        <w:rPr>
          <w:b/>
          <w:noProof/>
          <w:sz w:val="24"/>
          <w:lang w:eastAsia="zh-CN"/>
        </w:rPr>
      </w:pPr>
      <w:bookmarkStart w:id="0" w:name="Title"/>
      <w:bookmarkEnd w:id="0"/>
      <w:r w:rsidRPr="005C75DA">
        <w:rPr>
          <w:b/>
          <w:noProof/>
          <w:sz w:val="24"/>
        </w:rPr>
        <w:t>3GPP TSG-RAN WG4 Meeting # 101-e</w:t>
      </w:r>
      <w:r w:rsidRPr="005C75DA">
        <w:rPr>
          <w:b/>
          <w:noProof/>
          <w:sz w:val="24"/>
        </w:rPr>
        <w:tab/>
      </w:r>
      <w:r w:rsidRPr="00D5297D">
        <w:rPr>
          <w:b/>
          <w:noProof/>
          <w:sz w:val="24"/>
        </w:rPr>
        <w:t>R4-211731</w:t>
      </w:r>
      <w:r>
        <w:rPr>
          <w:rFonts w:hint="eastAsia"/>
          <w:b/>
          <w:noProof/>
          <w:sz w:val="24"/>
          <w:lang w:eastAsia="zh-CN"/>
        </w:rPr>
        <w:t>2</w:t>
      </w:r>
    </w:p>
    <w:p w:rsidR="00110EB7" w:rsidRPr="005C75DA" w:rsidRDefault="00110EB7" w:rsidP="00110EB7">
      <w:pPr>
        <w:pStyle w:val="CRCoverPage"/>
        <w:tabs>
          <w:tab w:val="right" w:pos="9639"/>
        </w:tabs>
        <w:spacing w:after="0"/>
        <w:rPr>
          <w:b/>
          <w:noProof/>
          <w:sz w:val="24"/>
        </w:rPr>
      </w:pPr>
      <w:r w:rsidRPr="005C75DA">
        <w:rPr>
          <w:b/>
          <w:noProof/>
          <w:sz w:val="24"/>
        </w:rPr>
        <w:t>Electronic Meeting, November 01-12, 2021</w:t>
      </w:r>
    </w:p>
    <w:p w:rsidR="00A13C4C" w:rsidRPr="00110EB7"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4648E" w:rsidRPr="0074648E">
        <w:rPr>
          <w:rFonts w:ascii="Arial" w:hAnsi="Arial" w:cs="Arial"/>
          <w:b w:val="0"/>
        </w:rPr>
        <w:t>Discus</w:t>
      </w:r>
      <w:r w:rsidR="00A059E5">
        <w:rPr>
          <w:rFonts w:ascii="Arial" w:hAnsi="Arial" w:cs="Arial"/>
          <w:b w:val="0"/>
        </w:rPr>
        <w:t xml:space="preserve">sion on the system parameters </w:t>
      </w:r>
      <w:r w:rsidR="00A059E5">
        <w:rPr>
          <w:rFonts w:ascii="Arial" w:hAnsi="Arial" w:cs="Arial" w:hint="eastAsia"/>
          <w:b w:val="0"/>
        </w:rPr>
        <w:t>for</w:t>
      </w:r>
      <w:r w:rsidR="0074648E" w:rsidRPr="0074648E">
        <w:rPr>
          <w:rFonts w:ascii="Arial" w:hAnsi="Arial" w:cs="Arial"/>
          <w:b w:val="0"/>
        </w:rPr>
        <w:t xml:space="preserve"> 52.6-71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10EB7" w:rsidRPr="00110EB7">
        <w:rPr>
          <w:rFonts w:ascii="Arial" w:hAnsi="Arial" w:cs="Arial" w:hint="eastAsia"/>
          <w:b w:val="0"/>
          <w:color w:val="000000" w:themeColor="text1"/>
        </w:rPr>
        <w:t>8.16.2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9300F7" w:rsidP="004C4C7A">
      <w:pPr>
        <w:spacing w:before="0" w:after="120"/>
        <w:jc w:val="left"/>
        <w:rPr>
          <w:color w:val="000000" w:themeColor="text1"/>
          <w:sz w:val="20"/>
          <w:lang w:val="en-US"/>
        </w:rPr>
      </w:pPr>
      <w:r>
        <w:rPr>
          <w:rFonts w:hint="eastAsia"/>
          <w:color w:val="000000" w:themeColor="text1"/>
          <w:sz w:val="20"/>
          <w:lang w:val="en-US"/>
        </w:rPr>
        <w:t>The channelization was discussed in last meeting, some high level options were provided but there</w:t>
      </w:r>
      <w:r>
        <w:rPr>
          <w:color w:val="000000" w:themeColor="text1"/>
          <w:sz w:val="20"/>
          <w:lang w:val="en-US"/>
        </w:rPr>
        <w:t>’</w:t>
      </w:r>
      <w:r>
        <w:rPr>
          <w:rFonts w:hint="eastAsia"/>
          <w:color w:val="000000" w:themeColor="text1"/>
          <w:sz w:val="20"/>
          <w:lang w:val="en-US"/>
        </w:rPr>
        <w:t>s no final decision and no clear complete solution</w:t>
      </w:r>
      <w:r w:rsidR="00244012">
        <w:rPr>
          <w:rFonts w:hint="eastAsia"/>
          <w:color w:val="000000" w:themeColor="text1"/>
          <w:sz w:val="20"/>
          <w:lang w:val="en-US"/>
        </w:rPr>
        <w:t>.</w:t>
      </w:r>
      <w:r>
        <w:rPr>
          <w:rFonts w:hint="eastAsia"/>
          <w:color w:val="000000" w:themeColor="text1"/>
          <w:sz w:val="20"/>
          <w:lang w:val="en-US"/>
        </w:rPr>
        <w:t xml:space="preserve"> This contribution provides our further analysis considering both RAN4 status and possible RAN1 impact.</w:t>
      </w:r>
    </w:p>
    <w:p w:rsidR="008F26CC" w:rsidRDefault="006C02BE"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Channelization and sync raster</w:t>
      </w:r>
    </w:p>
    <w:p w:rsidR="009300F7" w:rsidRPr="009300F7" w:rsidRDefault="009300F7" w:rsidP="009300F7">
      <w:pPr>
        <w:pStyle w:val="2ChapterXXStatementh22Header2l2Level2Headhea"/>
        <w:numPr>
          <w:ilvl w:val="1"/>
          <w:numId w:val="4"/>
        </w:numPr>
        <w:rPr>
          <w:b w:val="0"/>
          <w:sz w:val="28"/>
        </w:rPr>
      </w:pPr>
      <w:r w:rsidRPr="009300F7">
        <w:rPr>
          <w:rFonts w:hint="eastAsia"/>
          <w:b w:val="0"/>
          <w:sz w:val="28"/>
        </w:rPr>
        <w:t>Current agreement</w:t>
      </w:r>
    </w:p>
    <w:p w:rsidR="009300F7" w:rsidRDefault="00504084" w:rsidP="009300F7">
      <w:r>
        <w:rPr>
          <w:rFonts w:hint="eastAsia"/>
        </w:rPr>
        <w:t xml:space="preserve">RAN4 agreements in </w:t>
      </w:r>
      <w:r w:rsidR="006C02BE">
        <w:rPr>
          <w:rFonts w:hint="eastAsia"/>
        </w:rPr>
        <w:t>RAN4#100e:</w:t>
      </w:r>
    </w:p>
    <w:p w:rsidR="006C02BE" w:rsidRPr="0061262B" w:rsidRDefault="006C02BE" w:rsidP="006C02BE">
      <w:pPr>
        <w:pStyle w:val="afa"/>
        <w:numPr>
          <w:ilvl w:val="0"/>
          <w:numId w:val="31"/>
        </w:numPr>
        <w:spacing w:before="0" w:line="240" w:lineRule="auto"/>
        <w:ind w:firstLineChars="0"/>
        <w:rPr>
          <w:sz w:val="20"/>
          <w:szCs w:val="20"/>
        </w:rPr>
      </w:pPr>
      <w:r w:rsidRPr="0061262B">
        <w:rPr>
          <w:sz w:val="20"/>
          <w:szCs w:val="20"/>
        </w:rPr>
        <w:t>For channel raster and sync raster, use Option 1C and Option 1D as starting point to seek the compromised solution.</w:t>
      </w:r>
    </w:p>
    <w:p w:rsidR="006C02BE" w:rsidRDefault="006C02BE" w:rsidP="006C02BE">
      <w:pPr>
        <w:pStyle w:val="afa"/>
        <w:numPr>
          <w:ilvl w:val="1"/>
          <w:numId w:val="31"/>
        </w:numPr>
        <w:spacing w:before="0" w:line="240" w:lineRule="auto"/>
        <w:ind w:firstLineChars="0"/>
        <w:rPr>
          <w:sz w:val="20"/>
          <w:szCs w:val="20"/>
        </w:rPr>
      </w:pPr>
      <w:r w:rsidRPr="006C02BE">
        <w:rPr>
          <w:sz w:val="20"/>
          <w:szCs w:val="20"/>
        </w:rPr>
        <w:t xml:space="preserve">Option 1C: No IEEE 802.11ad/ay alignment and floating channelization </w:t>
      </w:r>
    </w:p>
    <w:p w:rsidR="006C02BE" w:rsidRPr="006C02BE" w:rsidRDefault="006C02BE" w:rsidP="006C02BE">
      <w:pPr>
        <w:pStyle w:val="afa"/>
        <w:numPr>
          <w:ilvl w:val="1"/>
          <w:numId w:val="31"/>
        </w:numPr>
        <w:spacing w:before="0" w:line="240" w:lineRule="auto"/>
        <w:ind w:firstLineChars="0"/>
        <w:rPr>
          <w:sz w:val="20"/>
          <w:szCs w:val="20"/>
        </w:rPr>
      </w:pPr>
      <w:r w:rsidRPr="006C02BE">
        <w:rPr>
          <w:sz w:val="20"/>
          <w:szCs w:val="20"/>
        </w:rPr>
        <w:t>Option 1D: Hybrid between IEEE and no IEEE alignment with fixed channelization depending on max spectrum utilization and better coexistence</w:t>
      </w:r>
    </w:p>
    <w:p w:rsidR="006C02BE" w:rsidRPr="006C02BE" w:rsidRDefault="006C02BE" w:rsidP="009300F7"/>
    <w:p w:rsidR="00504084" w:rsidRDefault="00D847B7" w:rsidP="00504084">
      <w:r>
        <w:rPr>
          <w:rFonts w:hint="eastAsia"/>
        </w:rPr>
        <w:t xml:space="preserve">RAN1 </w:t>
      </w:r>
      <w:proofErr w:type="spellStart"/>
      <w:r w:rsidR="00504084">
        <w:rPr>
          <w:rFonts w:hint="eastAsia"/>
        </w:rPr>
        <w:t>SSB</w:t>
      </w:r>
      <w:proofErr w:type="spellEnd"/>
      <w:r w:rsidR="00504084">
        <w:rPr>
          <w:rFonts w:hint="eastAsia"/>
        </w:rPr>
        <w:t xml:space="preserve"> and CORESET#0 agreements</w:t>
      </w:r>
      <w:r>
        <w:rPr>
          <w:rFonts w:hint="eastAsia"/>
        </w:rPr>
        <w:t xml:space="preserve"> related to sync raster design</w:t>
      </w:r>
      <w:r w:rsidR="00504084">
        <w:rPr>
          <w:rFonts w:hint="eastAsia"/>
        </w:rPr>
        <w:t xml:space="preserve"> until RAN1#10</w:t>
      </w:r>
      <w:r w:rsidR="00310186">
        <w:rPr>
          <w:rFonts w:hint="eastAsia"/>
        </w:rPr>
        <w:t>6b-</w:t>
      </w:r>
      <w:r w:rsidR="00504084">
        <w:rPr>
          <w:rFonts w:hint="eastAsia"/>
        </w:rPr>
        <w:t>e:</w:t>
      </w:r>
    </w:p>
    <w:p w:rsidR="00504084" w:rsidRDefault="00930271" w:rsidP="00930271">
      <w:pPr>
        <w:pStyle w:val="afa"/>
        <w:numPr>
          <w:ilvl w:val="0"/>
          <w:numId w:val="31"/>
        </w:numPr>
        <w:spacing w:before="0" w:line="240" w:lineRule="auto"/>
        <w:ind w:firstLineChars="0"/>
        <w:rPr>
          <w:sz w:val="20"/>
          <w:szCs w:val="20"/>
        </w:rPr>
      </w:pPr>
      <w:r>
        <w:rPr>
          <w:rFonts w:hint="eastAsia"/>
          <w:sz w:val="20"/>
          <w:szCs w:val="20"/>
        </w:rPr>
        <w:t>S</w:t>
      </w:r>
      <w:r w:rsidR="00504084" w:rsidRPr="00504084">
        <w:rPr>
          <w:sz w:val="20"/>
          <w:szCs w:val="20"/>
        </w:rPr>
        <w:t xml:space="preserve">upport </w:t>
      </w:r>
      <w:proofErr w:type="gramStart"/>
      <w:r w:rsidRPr="00504084">
        <w:rPr>
          <w:sz w:val="20"/>
          <w:szCs w:val="20"/>
        </w:rPr>
        <w:t>120kHz</w:t>
      </w:r>
      <w:proofErr w:type="gramEnd"/>
      <w:r>
        <w:rPr>
          <w:rFonts w:hint="eastAsia"/>
          <w:sz w:val="20"/>
          <w:szCs w:val="20"/>
        </w:rPr>
        <w:t xml:space="preserve">, </w:t>
      </w:r>
      <w:r w:rsidR="00504084" w:rsidRPr="00504084">
        <w:rPr>
          <w:sz w:val="20"/>
          <w:szCs w:val="20"/>
        </w:rPr>
        <w:t xml:space="preserve">480 kHz </w:t>
      </w:r>
      <w:proofErr w:type="spellStart"/>
      <w:r w:rsidR="00504084" w:rsidRPr="00504084">
        <w:rPr>
          <w:sz w:val="20"/>
          <w:szCs w:val="20"/>
        </w:rPr>
        <w:t>SSB</w:t>
      </w:r>
      <w:proofErr w:type="spellEnd"/>
      <w:r w:rsidR="00504084" w:rsidRPr="00504084">
        <w:rPr>
          <w:sz w:val="20"/>
          <w:szCs w:val="20"/>
        </w:rPr>
        <w:t xml:space="preserve"> for initial access</w:t>
      </w:r>
      <w:r>
        <w:rPr>
          <w:rFonts w:hint="eastAsia"/>
          <w:sz w:val="20"/>
          <w:szCs w:val="20"/>
        </w:rPr>
        <w:t xml:space="preserve"> with the limitation that sync raster entries no larger than 665. </w:t>
      </w:r>
    </w:p>
    <w:p w:rsidR="00930271" w:rsidRPr="00930271" w:rsidRDefault="00930271" w:rsidP="00930271">
      <w:pPr>
        <w:pStyle w:val="afa"/>
        <w:numPr>
          <w:ilvl w:val="1"/>
          <w:numId w:val="31"/>
        </w:numPr>
        <w:spacing w:before="0" w:line="240" w:lineRule="auto"/>
        <w:ind w:firstLineChars="0"/>
        <w:rPr>
          <w:sz w:val="20"/>
          <w:szCs w:val="20"/>
        </w:rPr>
      </w:pPr>
      <w:r w:rsidRPr="00930271">
        <w:rPr>
          <w:sz w:val="20"/>
          <w:szCs w:val="20"/>
        </w:rPr>
        <w:t xml:space="preserve">960 kHz numerology for the </w:t>
      </w:r>
      <w:proofErr w:type="spellStart"/>
      <w:r w:rsidRPr="00930271">
        <w:rPr>
          <w:sz w:val="20"/>
          <w:szCs w:val="20"/>
        </w:rPr>
        <w:t>SSB</w:t>
      </w:r>
      <w:proofErr w:type="spellEnd"/>
      <w:r w:rsidRPr="00930271">
        <w:rPr>
          <w:sz w:val="20"/>
          <w:szCs w:val="20"/>
        </w:rPr>
        <w:t xml:space="preserve"> is not supported by the </w:t>
      </w:r>
      <w:proofErr w:type="spellStart"/>
      <w:r w:rsidRPr="00930271">
        <w:rPr>
          <w:sz w:val="20"/>
          <w:szCs w:val="20"/>
        </w:rPr>
        <w:t>UE</w:t>
      </w:r>
      <w:proofErr w:type="spellEnd"/>
      <w:r w:rsidRPr="00930271">
        <w:rPr>
          <w:sz w:val="20"/>
          <w:szCs w:val="20"/>
        </w:rPr>
        <w:t xml:space="preserve"> for initial access in Rel-17.</w:t>
      </w:r>
    </w:p>
    <w:p w:rsidR="00504084" w:rsidRPr="00504084" w:rsidRDefault="00504084" w:rsidP="00930271">
      <w:pPr>
        <w:pStyle w:val="afa"/>
        <w:numPr>
          <w:ilvl w:val="0"/>
          <w:numId w:val="31"/>
        </w:numPr>
        <w:spacing w:before="0" w:line="240" w:lineRule="auto"/>
        <w:ind w:firstLineChars="0"/>
        <w:rPr>
          <w:sz w:val="20"/>
          <w:szCs w:val="20"/>
        </w:rPr>
      </w:pPr>
      <w:r w:rsidRPr="00504084">
        <w:rPr>
          <w:sz w:val="20"/>
          <w:szCs w:val="20"/>
        </w:rPr>
        <w:t xml:space="preserve">Prioritize support SSB-CORESET0 multiplexing pattern 1. </w:t>
      </w:r>
    </w:p>
    <w:p w:rsidR="00504084" w:rsidRPr="00504084" w:rsidRDefault="00504084" w:rsidP="00504084">
      <w:pPr>
        <w:pStyle w:val="afa"/>
        <w:numPr>
          <w:ilvl w:val="0"/>
          <w:numId w:val="31"/>
        </w:numPr>
        <w:spacing w:before="0" w:line="240" w:lineRule="auto"/>
        <w:ind w:firstLineChars="0"/>
        <w:rPr>
          <w:sz w:val="20"/>
          <w:szCs w:val="20"/>
        </w:rPr>
      </w:pPr>
      <w:r w:rsidRPr="00504084">
        <w:rPr>
          <w:sz w:val="20"/>
          <w:szCs w:val="20"/>
        </w:rPr>
        <w:t xml:space="preserve">Only 1 CORESTE#0/Type0-PDCCH </w:t>
      </w:r>
      <w:proofErr w:type="spellStart"/>
      <w:r w:rsidRPr="00504084">
        <w:rPr>
          <w:sz w:val="20"/>
          <w:szCs w:val="20"/>
        </w:rPr>
        <w:t>SCS</w:t>
      </w:r>
      <w:proofErr w:type="spellEnd"/>
      <w:r w:rsidRPr="00504084">
        <w:rPr>
          <w:sz w:val="20"/>
          <w:szCs w:val="20"/>
        </w:rPr>
        <w:t xml:space="preserve"> supported for each </w:t>
      </w:r>
      <w:proofErr w:type="spellStart"/>
      <w:r w:rsidRPr="00504084">
        <w:rPr>
          <w:sz w:val="20"/>
          <w:szCs w:val="20"/>
        </w:rPr>
        <w:t>SSB</w:t>
      </w:r>
      <w:proofErr w:type="spellEnd"/>
      <w:r w:rsidRPr="00504084">
        <w:rPr>
          <w:sz w:val="20"/>
          <w:szCs w:val="20"/>
        </w:rPr>
        <w:t xml:space="preserve"> </w:t>
      </w:r>
      <w:proofErr w:type="spellStart"/>
      <w:r w:rsidRPr="00504084">
        <w:rPr>
          <w:sz w:val="20"/>
          <w:szCs w:val="20"/>
        </w:rPr>
        <w:t>SCS</w:t>
      </w:r>
      <w:proofErr w:type="spellEnd"/>
      <w:r w:rsidRPr="00504084">
        <w:rPr>
          <w:sz w:val="20"/>
          <w:szCs w:val="20"/>
        </w:rPr>
        <w:t>, i.e., (120, 120), (480, 480) and (960, 960).</w:t>
      </w:r>
    </w:p>
    <w:p w:rsidR="00504084" w:rsidRPr="00504084" w:rsidRDefault="00504084" w:rsidP="00504084">
      <w:pPr>
        <w:pStyle w:val="afa"/>
        <w:numPr>
          <w:ilvl w:val="0"/>
          <w:numId w:val="31"/>
        </w:numPr>
        <w:spacing w:before="0" w:line="240" w:lineRule="auto"/>
        <w:ind w:firstLineChars="0"/>
        <w:rPr>
          <w:sz w:val="20"/>
          <w:szCs w:val="20"/>
        </w:rPr>
      </w:pPr>
      <w:proofErr w:type="spellStart"/>
      <w:r>
        <w:rPr>
          <w:rFonts w:hint="eastAsia"/>
          <w:sz w:val="20"/>
          <w:szCs w:val="20"/>
        </w:rPr>
        <w:t>RB</w:t>
      </w:r>
      <w:proofErr w:type="spellEnd"/>
      <w:r>
        <w:rPr>
          <w:rFonts w:hint="eastAsia"/>
          <w:sz w:val="20"/>
          <w:szCs w:val="20"/>
        </w:rPr>
        <w:t xml:space="preserve"> number for </w:t>
      </w:r>
      <w:r w:rsidRPr="00504084">
        <w:rPr>
          <w:sz w:val="20"/>
          <w:szCs w:val="20"/>
        </w:rPr>
        <w:t>CORESET0</w:t>
      </w:r>
      <w:r>
        <w:rPr>
          <w:rFonts w:hint="eastAsia"/>
          <w:sz w:val="20"/>
          <w:szCs w:val="20"/>
        </w:rPr>
        <w:t xml:space="preserve"> can be 24 or 48.</w:t>
      </w:r>
    </w:p>
    <w:p w:rsidR="001C38E3" w:rsidRDefault="001C38E3" w:rsidP="001C38E3">
      <w:pPr>
        <w:numPr>
          <w:ilvl w:val="0"/>
          <w:numId w:val="31"/>
        </w:numPr>
        <w:overflowPunct/>
        <w:autoSpaceDE/>
        <w:autoSpaceDN/>
        <w:adjustRightInd/>
        <w:spacing w:before="0" w:after="0"/>
        <w:jc w:val="left"/>
        <w:textAlignment w:val="auto"/>
        <w:rPr>
          <w:rFonts w:eastAsia="Times New Roman"/>
        </w:rPr>
      </w:pPr>
      <w:r>
        <w:rPr>
          <w:rFonts w:eastAsia="Times New Roman"/>
          <w:lang w:eastAsia="x-none"/>
        </w:rPr>
        <w:t>For {</w:t>
      </w:r>
      <w:proofErr w:type="spellStart"/>
      <w:r>
        <w:rPr>
          <w:rFonts w:eastAsia="Times New Roman"/>
          <w:lang w:eastAsia="x-none"/>
        </w:rPr>
        <w:t>SSB</w:t>
      </w:r>
      <w:proofErr w:type="spellEnd"/>
      <w:r>
        <w:rPr>
          <w:rFonts w:eastAsia="Times New Roman"/>
          <w:lang w:eastAsia="x-none"/>
        </w:rPr>
        <w:t xml:space="preserve">, CORESET#0/Type0-PDCCH} = {120, 120} kHz, support multiplexing pattern 1 with 96 </w:t>
      </w:r>
      <w:proofErr w:type="spellStart"/>
      <w:r>
        <w:rPr>
          <w:rFonts w:eastAsia="Times New Roman"/>
          <w:lang w:eastAsia="x-none"/>
        </w:rPr>
        <w:t>PRB</w:t>
      </w:r>
      <w:proofErr w:type="spellEnd"/>
      <w:r>
        <w:rPr>
          <w:rFonts w:eastAsia="Times New Roman"/>
          <w:lang w:eastAsia="x-none"/>
        </w:rPr>
        <w:t xml:space="preserve"> CORESET#0, and {1, 2} symbol durations</w:t>
      </w:r>
    </w:p>
    <w:p w:rsidR="001C38E3" w:rsidRDefault="001C38E3" w:rsidP="001C38E3">
      <w:pPr>
        <w:numPr>
          <w:ilvl w:val="0"/>
          <w:numId w:val="31"/>
        </w:numPr>
        <w:overflowPunct/>
        <w:autoSpaceDE/>
        <w:autoSpaceDN/>
        <w:adjustRightInd/>
        <w:spacing w:before="0" w:after="0"/>
        <w:jc w:val="left"/>
        <w:textAlignment w:val="auto"/>
        <w:rPr>
          <w:rFonts w:eastAsia="Times New Roman"/>
        </w:rPr>
      </w:pPr>
      <w:r>
        <w:rPr>
          <w:rFonts w:eastAsia="Times New Roman"/>
          <w:lang w:eastAsia="x-none"/>
        </w:rPr>
        <w:t xml:space="preserve">Note: the working assumption can be confirmed once RAN1 agrees on the number of needed SSB-CORESET0 offsets for 24 and 48 </w:t>
      </w:r>
      <w:proofErr w:type="spellStart"/>
      <w:r>
        <w:rPr>
          <w:rFonts w:eastAsia="Times New Roman"/>
          <w:lang w:eastAsia="x-none"/>
        </w:rPr>
        <w:t>RB</w:t>
      </w:r>
      <w:proofErr w:type="spellEnd"/>
      <w:r>
        <w:rPr>
          <w:rFonts w:eastAsia="Times New Roman"/>
          <w:lang w:eastAsia="x-none"/>
        </w:rPr>
        <w:t xml:space="preserve"> CORESET0 based on RAN4 channelization design</w:t>
      </w:r>
    </w:p>
    <w:p w:rsidR="001C38E3" w:rsidRPr="001C38E3" w:rsidRDefault="001C38E3" w:rsidP="009300F7"/>
    <w:p w:rsidR="009300F7" w:rsidRPr="009300F7" w:rsidRDefault="009300F7" w:rsidP="009300F7">
      <w:pPr>
        <w:pStyle w:val="2ChapterXXStatementh22Header2l2Level2Headhea"/>
        <w:numPr>
          <w:ilvl w:val="1"/>
          <w:numId w:val="4"/>
        </w:numPr>
        <w:rPr>
          <w:b w:val="0"/>
          <w:sz w:val="28"/>
        </w:rPr>
      </w:pPr>
      <w:r w:rsidRPr="009300F7">
        <w:rPr>
          <w:rFonts w:hint="eastAsia"/>
          <w:b w:val="0"/>
          <w:sz w:val="28"/>
        </w:rPr>
        <w:t>Design criteria</w:t>
      </w:r>
    </w:p>
    <w:p w:rsidR="009300F7" w:rsidRDefault="00595C0C" w:rsidP="009300F7">
      <w:r>
        <w:rPr>
          <w:rFonts w:hint="eastAsia"/>
        </w:rPr>
        <w:t xml:space="preserve">According </w:t>
      </w:r>
      <w:r>
        <w:t>to the</w:t>
      </w:r>
      <w:r>
        <w:rPr>
          <w:rFonts w:hint="eastAsia"/>
        </w:rPr>
        <w:t xml:space="preserve"> discussion in RAN4 and RAN1, the following aspects should be considered in the</w:t>
      </w:r>
      <w:r w:rsidR="002F166C">
        <w:rPr>
          <w:rFonts w:hint="eastAsia"/>
        </w:rPr>
        <w:t xml:space="preserve"> </w:t>
      </w:r>
      <w:r w:rsidR="002F166C">
        <w:t>channel</w:t>
      </w:r>
      <w:r>
        <w:rPr>
          <w:rFonts w:hint="eastAsia"/>
        </w:rPr>
        <w:t xml:space="preserve"> raster and sync raster</w:t>
      </w:r>
      <w:r w:rsidR="002F166C">
        <w:rPr>
          <w:rFonts w:hint="eastAsia"/>
        </w:rPr>
        <w:t>,</w:t>
      </w:r>
    </w:p>
    <w:p w:rsidR="0005406E" w:rsidRDefault="0005406E" w:rsidP="0005406E">
      <w:pPr>
        <w:pStyle w:val="afa"/>
        <w:numPr>
          <w:ilvl w:val="0"/>
          <w:numId w:val="31"/>
        </w:numPr>
        <w:spacing w:before="0" w:line="240" w:lineRule="auto"/>
        <w:ind w:firstLineChars="0"/>
        <w:rPr>
          <w:sz w:val="20"/>
          <w:szCs w:val="20"/>
        </w:rPr>
      </w:pPr>
      <w:r>
        <w:rPr>
          <w:rFonts w:hint="eastAsia"/>
          <w:sz w:val="20"/>
          <w:szCs w:val="20"/>
        </w:rPr>
        <w:t>Channel raster is designed with minimum or relative small</w:t>
      </w:r>
      <w:r w:rsidR="004F4B4A">
        <w:rPr>
          <w:rFonts w:hint="eastAsia"/>
          <w:sz w:val="20"/>
          <w:szCs w:val="20"/>
        </w:rPr>
        <w:t>er</w:t>
      </w:r>
      <w:r>
        <w:rPr>
          <w:rFonts w:hint="eastAsia"/>
          <w:sz w:val="20"/>
          <w:szCs w:val="20"/>
        </w:rPr>
        <w:t xml:space="preserve"> number of sync raster entries.</w:t>
      </w:r>
    </w:p>
    <w:p w:rsidR="005D7000" w:rsidRPr="005D7000" w:rsidRDefault="0005406E" w:rsidP="005D7000">
      <w:pPr>
        <w:pStyle w:val="afa"/>
        <w:numPr>
          <w:ilvl w:val="1"/>
          <w:numId w:val="31"/>
        </w:numPr>
        <w:spacing w:before="0" w:line="240" w:lineRule="auto"/>
        <w:ind w:firstLineChars="0"/>
        <w:rPr>
          <w:sz w:val="20"/>
          <w:szCs w:val="20"/>
        </w:rPr>
      </w:pPr>
      <w:r>
        <w:rPr>
          <w:rFonts w:hint="eastAsia"/>
          <w:sz w:val="20"/>
          <w:szCs w:val="20"/>
        </w:rPr>
        <w:t xml:space="preserve">Aligning IEEE channels </w:t>
      </w:r>
      <w:r w:rsidR="00841970">
        <w:rPr>
          <w:rFonts w:hint="eastAsia"/>
          <w:sz w:val="20"/>
          <w:szCs w:val="20"/>
        </w:rPr>
        <w:t xml:space="preserve">may need to be </w:t>
      </w:r>
      <w:r w:rsidR="005D7000">
        <w:rPr>
          <w:rFonts w:hint="eastAsia"/>
          <w:sz w:val="20"/>
          <w:szCs w:val="20"/>
        </w:rPr>
        <w:t xml:space="preserve">taken into </w:t>
      </w:r>
      <w:r w:rsidR="005D7000">
        <w:rPr>
          <w:sz w:val="20"/>
          <w:szCs w:val="20"/>
        </w:rPr>
        <w:t>account</w:t>
      </w:r>
      <w:r w:rsidR="005D7000">
        <w:rPr>
          <w:rFonts w:hint="eastAsia"/>
          <w:sz w:val="20"/>
          <w:szCs w:val="20"/>
        </w:rPr>
        <w:t>. There</w:t>
      </w:r>
      <w:r w:rsidR="005D7000">
        <w:rPr>
          <w:sz w:val="20"/>
          <w:szCs w:val="20"/>
        </w:rPr>
        <w:t>’</w:t>
      </w:r>
      <w:r w:rsidR="005D7000">
        <w:rPr>
          <w:rFonts w:hint="eastAsia"/>
          <w:sz w:val="20"/>
          <w:szCs w:val="20"/>
        </w:rPr>
        <w:t>s no common understanding</w:t>
      </w:r>
      <w:r w:rsidR="00841970">
        <w:rPr>
          <w:rFonts w:hint="eastAsia"/>
          <w:sz w:val="20"/>
          <w:szCs w:val="20"/>
        </w:rPr>
        <w:t xml:space="preserve"> in RAN4 </w:t>
      </w:r>
      <w:r w:rsidR="005D7000">
        <w:rPr>
          <w:rFonts w:hint="eastAsia"/>
          <w:sz w:val="20"/>
          <w:szCs w:val="20"/>
        </w:rPr>
        <w:t>if this aspect s</w:t>
      </w:r>
      <w:r w:rsidR="00841970">
        <w:rPr>
          <w:rFonts w:hint="eastAsia"/>
          <w:sz w:val="20"/>
          <w:szCs w:val="20"/>
        </w:rPr>
        <w:t>hould be considered.</w:t>
      </w:r>
    </w:p>
    <w:p w:rsidR="0005406E" w:rsidRDefault="0005406E" w:rsidP="002F166C">
      <w:pPr>
        <w:pStyle w:val="afa"/>
        <w:numPr>
          <w:ilvl w:val="0"/>
          <w:numId w:val="31"/>
        </w:numPr>
        <w:spacing w:before="0" w:line="240" w:lineRule="auto"/>
        <w:ind w:firstLineChars="0"/>
        <w:rPr>
          <w:sz w:val="20"/>
          <w:szCs w:val="20"/>
        </w:rPr>
      </w:pPr>
      <w:r>
        <w:rPr>
          <w:rFonts w:hint="eastAsia"/>
          <w:sz w:val="20"/>
          <w:szCs w:val="20"/>
        </w:rPr>
        <w:t>The design of sync raster entries should consider the following RAN1 agreements</w:t>
      </w:r>
      <w:r w:rsidR="004F4B4A">
        <w:rPr>
          <w:rFonts w:hint="eastAsia"/>
          <w:sz w:val="20"/>
          <w:szCs w:val="20"/>
        </w:rPr>
        <w:t>/aspects</w:t>
      </w:r>
    </w:p>
    <w:p w:rsidR="002F166C" w:rsidRPr="002F166C" w:rsidRDefault="002F166C" w:rsidP="0005406E">
      <w:pPr>
        <w:pStyle w:val="afa"/>
        <w:numPr>
          <w:ilvl w:val="1"/>
          <w:numId w:val="31"/>
        </w:numPr>
        <w:spacing w:before="0" w:line="240" w:lineRule="auto"/>
        <w:ind w:firstLineChars="0"/>
        <w:rPr>
          <w:sz w:val="20"/>
          <w:szCs w:val="20"/>
        </w:rPr>
      </w:pPr>
      <w:r w:rsidRPr="002F166C">
        <w:rPr>
          <w:rFonts w:hint="eastAsia"/>
          <w:sz w:val="20"/>
          <w:szCs w:val="20"/>
        </w:rPr>
        <w:t xml:space="preserve">Two </w:t>
      </w:r>
      <w:proofErr w:type="spellStart"/>
      <w:r w:rsidRPr="002F166C">
        <w:rPr>
          <w:rFonts w:hint="eastAsia"/>
          <w:sz w:val="20"/>
          <w:szCs w:val="20"/>
        </w:rPr>
        <w:t>SCS</w:t>
      </w:r>
      <w:proofErr w:type="spellEnd"/>
      <w:r w:rsidRPr="002F166C">
        <w:rPr>
          <w:rFonts w:hint="eastAsia"/>
          <w:sz w:val="20"/>
          <w:szCs w:val="20"/>
        </w:rPr>
        <w:t xml:space="preserve"> for </w:t>
      </w:r>
      <w:proofErr w:type="spellStart"/>
      <w:r w:rsidRPr="002F166C">
        <w:rPr>
          <w:rFonts w:hint="eastAsia"/>
          <w:sz w:val="20"/>
          <w:szCs w:val="20"/>
        </w:rPr>
        <w:t>SSB</w:t>
      </w:r>
      <w:proofErr w:type="spellEnd"/>
      <w:r w:rsidRPr="002F166C">
        <w:rPr>
          <w:rFonts w:hint="eastAsia"/>
          <w:sz w:val="20"/>
          <w:szCs w:val="20"/>
        </w:rPr>
        <w:t xml:space="preserve"> should be considered: 120</w:t>
      </w:r>
      <w:r w:rsidR="005E48C0">
        <w:rPr>
          <w:rFonts w:hint="eastAsia"/>
          <w:sz w:val="20"/>
          <w:szCs w:val="20"/>
        </w:rPr>
        <w:t xml:space="preserve"> </w:t>
      </w:r>
      <w:r w:rsidRPr="002F166C">
        <w:rPr>
          <w:rFonts w:hint="eastAsia"/>
          <w:sz w:val="20"/>
          <w:szCs w:val="20"/>
        </w:rPr>
        <w:t>KHz and 480</w:t>
      </w:r>
      <w:r w:rsidR="005E48C0">
        <w:rPr>
          <w:rFonts w:hint="eastAsia"/>
          <w:sz w:val="20"/>
          <w:szCs w:val="20"/>
        </w:rPr>
        <w:t xml:space="preserve"> </w:t>
      </w:r>
      <w:r w:rsidRPr="002F166C">
        <w:rPr>
          <w:rFonts w:hint="eastAsia"/>
          <w:sz w:val="20"/>
          <w:szCs w:val="20"/>
        </w:rPr>
        <w:t>KHz.</w:t>
      </w:r>
    </w:p>
    <w:p w:rsidR="002F166C" w:rsidRDefault="0005406E" w:rsidP="0005406E">
      <w:pPr>
        <w:pStyle w:val="afa"/>
        <w:numPr>
          <w:ilvl w:val="1"/>
          <w:numId w:val="31"/>
        </w:numPr>
        <w:ind w:firstLineChars="0"/>
        <w:rPr>
          <w:sz w:val="20"/>
          <w:szCs w:val="20"/>
        </w:rPr>
      </w:pPr>
      <w:r w:rsidRPr="0005406E">
        <w:rPr>
          <w:sz w:val="20"/>
          <w:szCs w:val="20"/>
        </w:rPr>
        <w:t>SSB-CORESET0 multiplexing pattern 1</w:t>
      </w:r>
      <w:r w:rsidRPr="0005406E">
        <w:rPr>
          <w:rFonts w:hint="eastAsia"/>
          <w:sz w:val="20"/>
          <w:szCs w:val="20"/>
        </w:rPr>
        <w:t xml:space="preserve"> should be considered with only 1 CORESET#0 </w:t>
      </w:r>
      <w:proofErr w:type="spellStart"/>
      <w:r w:rsidRPr="0005406E">
        <w:rPr>
          <w:rFonts w:hint="eastAsia"/>
          <w:sz w:val="20"/>
          <w:szCs w:val="20"/>
        </w:rPr>
        <w:t>SCS</w:t>
      </w:r>
      <w:proofErr w:type="spellEnd"/>
      <w:r w:rsidRPr="0005406E">
        <w:rPr>
          <w:rFonts w:hint="eastAsia"/>
          <w:sz w:val="20"/>
          <w:szCs w:val="20"/>
        </w:rPr>
        <w:t xml:space="preserve"> for each </w:t>
      </w:r>
      <w:proofErr w:type="spellStart"/>
      <w:r w:rsidRPr="0005406E">
        <w:rPr>
          <w:sz w:val="20"/>
          <w:szCs w:val="20"/>
        </w:rPr>
        <w:t>SSB</w:t>
      </w:r>
      <w:proofErr w:type="spellEnd"/>
      <w:r w:rsidR="00A27F25">
        <w:rPr>
          <w:rFonts w:hint="eastAsia"/>
          <w:sz w:val="20"/>
          <w:szCs w:val="20"/>
        </w:rPr>
        <w:t xml:space="preserve"> </w:t>
      </w:r>
      <w:proofErr w:type="spellStart"/>
      <w:r w:rsidRPr="0005406E">
        <w:rPr>
          <w:sz w:val="20"/>
          <w:szCs w:val="20"/>
        </w:rPr>
        <w:t>SCS</w:t>
      </w:r>
      <w:proofErr w:type="spellEnd"/>
      <w:r w:rsidRPr="0005406E">
        <w:rPr>
          <w:rFonts w:hint="eastAsia"/>
          <w:sz w:val="20"/>
          <w:szCs w:val="20"/>
        </w:rPr>
        <w:t>, i.e. (120,120), (480,480).</w:t>
      </w:r>
    </w:p>
    <w:p w:rsidR="002624E2" w:rsidRPr="002624E2" w:rsidRDefault="0005406E" w:rsidP="0005406E">
      <w:pPr>
        <w:pStyle w:val="afa"/>
        <w:numPr>
          <w:ilvl w:val="2"/>
          <w:numId w:val="31"/>
        </w:numPr>
        <w:ind w:firstLineChars="0"/>
        <w:rPr>
          <w:sz w:val="20"/>
          <w:szCs w:val="20"/>
        </w:rPr>
      </w:pPr>
      <w:r w:rsidRPr="002624E2">
        <w:rPr>
          <w:rFonts w:hint="eastAsia"/>
          <w:sz w:val="20"/>
          <w:szCs w:val="20"/>
        </w:rPr>
        <w:t>As 960</w:t>
      </w:r>
      <w:r w:rsidR="002624E2" w:rsidRPr="002624E2">
        <w:rPr>
          <w:rFonts w:hint="eastAsia"/>
          <w:sz w:val="20"/>
          <w:szCs w:val="20"/>
        </w:rPr>
        <w:t xml:space="preserve"> </w:t>
      </w:r>
      <w:proofErr w:type="spellStart"/>
      <w:r w:rsidR="002624E2" w:rsidRPr="002624E2">
        <w:rPr>
          <w:rFonts w:hint="eastAsia"/>
          <w:sz w:val="20"/>
          <w:szCs w:val="20"/>
        </w:rPr>
        <w:t>SSB</w:t>
      </w:r>
      <w:proofErr w:type="spellEnd"/>
      <w:r w:rsidRPr="002624E2">
        <w:rPr>
          <w:rFonts w:hint="eastAsia"/>
          <w:sz w:val="20"/>
          <w:szCs w:val="20"/>
        </w:rPr>
        <w:t xml:space="preserve"> </w:t>
      </w:r>
      <w:proofErr w:type="spellStart"/>
      <w:r w:rsidRPr="002624E2">
        <w:rPr>
          <w:rFonts w:hint="eastAsia"/>
          <w:sz w:val="20"/>
          <w:szCs w:val="20"/>
        </w:rPr>
        <w:t>SCS</w:t>
      </w:r>
      <w:proofErr w:type="spellEnd"/>
      <w:r w:rsidRPr="002624E2">
        <w:rPr>
          <w:rFonts w:hint="eastAsia"/>
          <w:sz w:val="20"/>
          <w:szCs w:val="20"/>
        </w:rPr>
        <w:t xml:space="preserve"> is not supported for initial access, (960,960) case is not considered in RAN4 sync raster discussion.</w:t>
      </w:r>
    </w:p>
    <w:p w:rsidR="0005406E" w:rsidRDefault="0005406E" w:rsidP="0005406E">
      <w:pPr>
        <w:pStyle w:val="afa"/>
        <w:numPr>
          <w:ilvl w:val="1"/>
          <w:numId w:val="31"/>
        </w:numPr>
        <w:spacing w:before="0" w:line="240" w:lineRule="auto"/>
        <w:ind w:firstLineChars="0"/>
      </w:pPr>
      <w:proofErr w:type="spellStart"/>
      <w:r w:rsidRPr="0005406E">
        <w:rPr>
          <w:rFonts w:hint="eastAsia"/>
          <w:sz w:val="20"/>
          <w:szCs w:val="20"/>
        </w:rPr>
        <w:t>RB</w:t>
      </w:r>
      <w:proofErr w:type="spellEnd"/>
      <w:r w:rsidRPr="0005406E">
        <w:rPr>
          <w:rFonts w:hint="eastAsia"/>
          <w:sz w:val="20"/>
          <w:szCs w:val="20"/>
        </w:rPr>
        <w:t xml:space="preserve"> number for </w:t>
      </w:r>
      <w:r w:rsidRPr="0005406E">
        <w:rPr>
          <w:sz w:val="20"/>
          <w:szCs w:val="20"/>
        </w:rPr>
        <w:t>CORESET0</w:t>
      </w:r>
      <w:r w:rsidRPr="0005406E">
        <w:rPr>
          <w:rFonts w:hint="eastAsia"/>
          <w:sz w:val="20"/>
          <w:szCs w:val="20"/>
        </w:rPr>
        <w:t xml:space="preserve"> can be 24 or 48.</w:t>
      </w:r>
    </w:p>
    <w:p w:rsidR="002F166C" w:rsidRPr="00066FBA" w:rsidRDefault="00066FBA" w:rsidP="004F4B4A">
      <w:pPr>
        <w:pStyle w:val="afa"/>
        <w:numPr>
          <w:ilvl w:val="1"/>
          <w:numId w:val="31"/>
        </w:numPr>
        <w:spacing w:before="0" w:line="240" w:lineRule="auto"/>
        <w:ind w:firstLineChars="0"/>
        <w:rPr>
          <w:sz w:val="20"/>
          <w:szCs w:val="20"/>
        </w:rPr>
      </w:pPr>
      <w:r w:rsidRPr="00066FBA">
        <w:rPr>
          <w:rFonts w:hint="eastAsia"/>
          <w:sz w:val="20"/>
          <w:szCs w:val="20"/>
        </w:rPr>
        <w:lastRenderedPageBreak/>
        <w:t>The</w:t>
      </w:r>
      <w:r w:rsidR="004F4B4A">
        <w:rPr>
          <w:rFonts w:hint="eastAsia"/>
          <w:sz w:val="20"/>
          <w:szCs w:val="20"/>
        </w:rPr>
        <w:t xml:space="preserve"> potential impact to</w:t>
      </w:r>
      <w:r w:rsidRPr="00066FBA">
        <w:rPr>
          <w:rFonts w:hint="eastAsia"/>
          <w:sz w:val="20"/>
          <w:szCs w:val="20"/>
        </w:rPr>
        <w:t xml:space="preserve"> </w:t>
      </w:r>
      <w:proofErr w:type="spellStart"/>
      <w:r w:rsidR="0002395C" w:rsidRPr="00066FBA">
        <w:rPr>
          <w:rFonts w:hint="eastAsia"/>
          <w:sz w:val="20"/>
          <w:szCs w:val="20"/>
        </w:rPr>
        <w:t>SSB</w:t>
      </w:r>
      <w:proofErr w:type="spellEnd"/>
      <w:r w:rsidR="0002395C" w:rsidRPr="00066FBA">
        <w:rPr>
          <w:rFonts w:hint="eastAsia"/>
          <w:sz w:val="20"/>
          <w:szCs w:val="20"/>
        </w:rPr>
        <w:t xml:space="preserve"> CORESET0 offset</w:t>
      </w:r>
      <w:r w:rsidR="004F4B4A">
        <w:rPr>
          <w:rFonts w:hint="eastAsia"/>
          <w:sz w:val="20"/>
          <w:szCs w:val="20"/>
        </w:rPr>
        <w:t xml:space="preserve"> should </w:t>
      </w:r>
      <w:r w:rsidR="00841970">
        <w:rPr>
          <w:rFonts w:hint="eastAsia"/>
          <w:sz w:val="20"/>
          <w:szCs w:val="20"/>
        </w:rPr>
        <w:t xml:space="preserve">be considered. </w:t>
      </w:r>
    </w:p>
    <w:p w:rsidR="00F61319" w:rsidRDefault="00310186" w:rsidP="009300F7">
      <w:pPr>
        <w:rPr>
          <w:rFonts w:eastAsiaTheme="minorEastAsia"/>
        </w:rPr>
      </w:pPr>
      <w:r>
        <w:rPr>
          <w:rFonts w:eastAsiaTheme="minorEastAsia" w:hint="eastAsia"/>
        </w:rPr>
        <w:t>Based on the above information</w:t>
      </w:r>
      <w:r w:rsidR="004F4B4A">
        <w:rPr>
          <w:rFonts w:eastAsiaTheme="minorEastAsia" w:hint="eastAsia"/>
        </w:rPr>
        <w:t xml:space="preserve">, channel raster should be studied considering sync raster entries at the same time. The sync raster should be designed considering RAN1 agreements and potential </w:t>
      </w:r>
      <w:proofErr w:type="spellStart"/>
      <w:r w:rsidR="004F4B4A">
        <w:rPr>
          <w:rFonts w:eastAsiaTheme="minorEastAsia" w:hint="eastAsia"/>
        </w:rPr>
        <w:t>SSB</w:t>
      </w:r>
      <w:proofErr w:type="spellEnd"/>
      <w:r w:rsidR="004F4B4A">
        <w:rPr>
          <w:rFonts w:eastAsiaTheme="minorEastAsia" w:hint="eastAsia"/>
        </w:rPr>
        <w:t xml:space="preserve"> CORESET0 offset.</w:t>
      </w:r>
      <w:r w:rsidR="00D847B7">
        <w:rPr>
          <w:rFonts w:eastAsiaTheme="minorEastAsia" w:hint="eastAsia"/>
        </w:rPr>
        <w:t xml:space="preserve"> Then the criteria to decide good channel/sync raster design can be set to further compare the candidates. We have the following proposal for the criteria.</w:t>
      </w:r>
    </w:p>
    <w:p w:rsidR="008E4F8C" w:rsidRPr="009D1E02" w:rsidRDefault="00D847B7" w:rsidP="009300F7">
      <w:pPr>
        <w:rPr>
          <w:rFonts w:eastAsiaTheme="minorEastAsia"/>
          <w:b/>
        </w:rPr>
      </w:pPr>
      <w:r>
        <w:rPr>
          <w:rFonts w:eastAsiaTheme="minorEastAsia" w:hint="eastAsia"/>
          <w:b/>
        </w:rPr>
        <w:t>Proposal</w:t>
      </w:r>
      <w:r w:rsidR="008E4F8C" w:rsidRPr="009D1E02">
        <w:rPr>
          <w:rFonts w:eastAsiaTheme="minorEastAsia" w:hint="eastAsia"/>
          <w:b/>
        </w:rPr>
        <w:t xml:space="preserve"> </w:t>
      </w:r>
      <w:r w:rsidR="009D1E02">
        <w:rPr>
          <w:rFonts w:eastAsiaTheme="minorEastAsia" w:hint="eastAsia"/>
          <w:b/>
        </w:rPr>
        <w:t>1</w:t>
      </w:r>
      <w:r w:rsidR="008E4F8C" w:rsidRPr="009D1E02">
        <w:rPr>
          <w:rFonts w:eastAsiaTheme="minorEastAsia" w:hint="eastAsia"/>
          <w:b/>
        </w:rPr>
        <w:t xml:space="preserve">: The following aspects can be the criteria </w:t>
      </w:r>
      <w:r w:rsidR="009D1E02">
        <w:rPr>
          <w:rFonts w:eastAsiaTheme="minorEastAsia" w:hint="eastAsia"/>
          <w:b/>
        </w:rPr>
        <w:t>to decide</w:t>
      </w:r>
      <w:r w:rsidR="008E4F8C" w:rsidRPr="009D1E02">
        <w:rPr>
          <w:rFonts w:eastAsiaTheme="minorEastAsia" w:hint="eastAsia"/>
          <w:b/>
        </w:rPr>
        <w:t xml:space="preserve"> the </w:t>
      </w:r>
      <w:r w:rsidR="009D1E02">
        <w:rPr>
          <w:rFonts w:eastAsiaTheme="minorEastAsia" w:hint="eastAsia"/>
          <w:b/>
        </w:rPr>
        <w:t xml:space="preserve">good </w:t>
      </w:r>
      <w:r w:rsidR="008E4F8C" w:rsidRPr="009D1E02">
        <w:rPr>
          <w:rFonts w:eastAsiaTheme="minorEastAsia" w:hint="eastAsia"/>
          <w:b/>
        </w:rPr>
        <w:t>channel raster and sync raster design.</w:t>
      </w:r>
    </w:p>
    <w:p w:rsidR="008E4F8C" w:rsidRPr="009D1E02" w:rsidRDefault="008E4F8C" w:rsidP="008E4F8C">
      <w:pPr>
        <w:pStyle w:val="afa"/>
        <w:numPr>
          <w:ilvl w:val="0"/>
          <w:numId w:val="34"/>
        </w:numPr>
        <w:ind w:firstLineChars="0"/>
        <w:rPr>
          <w:rFonts w:eastAsiaTheme="minorEastAsia"/>
          <w:b/>
        </w:rPr>
      </w:pPr>
      <w:r w:rsidRPr="009D1E02">
        <w:rPr>
          <w:rFonts w:eastAsiaTheme="minorEastAsia" w:hint="eastAsia"/>
          <w:b/>
        </w:rPr>
        <w:t>Less number of sync raster entries.</w:t>
      </w:r>
    </w:p>
    <w:p w:rsidR="008E4F8C" w:rsidRPr="009D1E02" w:rsidRDefault="008E4F8C" w:rsidP="008E4F8C">
      <w:pPr>
        <w:pStyle w:val="afa"/>
        <w:numPr>
          <w:ilvl w:val="0"/>
          <w:numId w:val="34"/>
        </w:numPr>
        <w:ind w:firstLineChars="0"/>
        <w:rPr>
          <w:rFonts w:eastAsiaTheme="minorEastAsia"/>
          <w:b/>
        </w:rPr>
      </w:pPr>
      <w:r w:rsidRPr="009D1E02">
        <w:rPr>
          <w:rFonts w:eastAsiaTheme="minorEastAsia" w:hint="eastAsia"/>
          <w:b/>
        </w:rPr>
        <w:t xml:space="preserve">Simpler </w:t>
      </w:r>
      <w:proofErr w:type="spellStart"/>
      <w:r w:rsidRPr="009D1E02">
        <w:rPr>
          <w:rFonts w:eastAsiaTheme="minorEastAsia" w:hint="eastAsia"/>
          <w:b/>
        </w:rPr>
        <w:t>SSB</w:t>
      </w:r>
      <w:proofErr w:type="spellEnd"/>
      <w:r w:rsidRPr="009D1E02">
        <w:rPr>
          <w:rFonts w:eastAsiaTheme="minorEastAsia" w:hint="eastAsia"/>
          <w:b/>
        </w:rPr>
        <w:t xml:space="preserve"> CORESET#0 offset configurations.</w:t>
      </w:r>
    </w:p>
    <w:p w:rsidR="00F61319" w:rsidRPr="00393175" w:rsidRDefault="00393175" w:rsidP="00393175">
      <w:pPr>
        <w:pStyle w:val="2ChapterXXStatementh22Header2l2Level2Headhea"/>
        <w:numPr>
          <w:ilvl w:val="1"/>
          <w:numId w:val="4"/>
        </w:numPr>
        <w:rPr>
          <w:b w:val="0"/>
          <w:sz w:val="28"/>
        </w:rPr>
      </w:pPr>
      <w:r w:rsidRPr="00393175">
        <w:rPr>
          <w:rFonts w:hint="eastAsia"/>
          <w:b w:val="0"/>
          <w:sz w:val="28"/>
        </w:rPr>
        <w:t xml:space="preserve">Channel raster </w:t>
      </w:r>
      <w:r w:rsidR="00CF6E63">
        <w:rPr>
          <w:rFonts w:hint="eastAsia"/>
          <w:b w:val="0"/>
          <w:sz w:val="28"/>
        </w:rPr>
        <w:t>design</w:t>
      </w:r>
    </w:p>
    <w:p w:rsidR="003931E0" w:rsidRDefault="00CF6E63" w:rsidP="009300F7">
      <w:pPr>
        <w:rPr>
          <w:rFonts w:eastAsiaTheme="minorEastAsia"/>
        </w:rPr>
      </w:pPr>
      <w:r>
        <w:rPr>
          <w:rFonts w:eastAsiaTheme="minorEastAsia" w:hint="eastAsia"/>
        </w:rPr>
        <w:t xml:space="preserve">According to RAN4#100e discussion, </w:t>
      </w:r>
      <w:r w:rsidR="007D0936">
        <w:rPr>
          <w:rFonts w:eastAsiaTheme="minorEastAsia" w:hint="eastAsia"/>
        </w:rPr>
        <w:t>there</w:t>
      </w:r>
      <w:r w:rsidR="007D0936">
        <w:rPr>
          <w:rFonts w:eastAsiaTheme="minorEastAsia"/>
        </w:rPr>
        <w:t>’</w:t>
      </w:r>
      <w:r w:rsidR="007D0936">
        <w:rPr>
          <w:rFonts w:eastAsiaTheme="minorEastAsia" w:hint="eastAsia"/>
        </w:rPr>
        <w:t>re two differences between the two options: 1) floating or fixed channelization, 2) If aligning IEEE channels should be considered.</w:t>
      </w:r>
      <w:r w:rsidR="008E4F8C">
        <w:rPr>
          <w:rFonts w:eastAsiaTheme="minorEastAsia" w:hint="eastAsia"/>
        </w:rPr>
        <w:t xml:space="preserve"> </w:t>
      </w:r>
      <w:r w:rsidR="009D1E02">
        <w:rPr>
          <w:rFonts w:eastAsiaTheme="minorEastAsia" w:hint="eastAsia"/>
        </w:rPr>
        <w:t>As there</w:t>
      </w:r>
      <w:r w:rsidR="009D1E02">
        <w:rPr>
          <w:rFonts w:eastAsiaTheme="minorEastAsia"/>
        </w:rPr>
        <w:t>’</w:t>
      </w:r>
      <w:r w:rsidR="009D1E02">
        <w:rPr>
          <w:rFonts w:eastAsiaTheme="minorEastAsia" w:hint="eastAsia"/>
        </w:rPr>
        <w:t>s no common understanding for the 2</w:t>
      </w:r>
      <w:r w:rsidR="009D1E02" w:rsidRPr="009D1E02">
        <w:rPr>
          <w:rFonts w:eastAsiaTheme="minorEastAsia" w:hint="eastAsia"/>
          <w:vertAlign w:val="superscript"/>
        </w:rPr>
        <w:t>nd</w:t>
      </w:r>
      <w:r w:rsidR="009D1E02">
        <w:rPr>
          <w:rFonts w:eastAsiaTheme="minorEastAsia" w:hint="eastAsia"/>
        </w:rPr>
        <w:t xml:space="preserve"> aspect, the floating or fixed channelization can be compared first according to the criteria in 2.</w:t>
      </w:r>
      <w:r w:rsidR="00225D8D">
        <w:rPr>
          <w:rFonts w:eastAsiaTheme="minorEastAsia" w:hint="eastAsia"/>
        </w:rPr>
        <w:t>2</w:t>
      </w:r>
      <w:r w:rsidR="009D1E02">
        <w:rPr>
          <w:rFonts w:eastAsiaTheme="minorEastAsia" w:hint="eastAsia"/>
        </w:rPr>
        <w:t>.</w:t>
      </w:r>
      <w:r w:rsidR="00841970">
        <w:rPr>
          <w:rFonts w:eastAsiaTheme="minorEastAsia" w:hint="eastAsia"/>
        </w:rPr>
        <w:t xml:space="preserve"> For the alignment of IEEE channels, it can be considered later.</w:t>
      </w:r>
    </w:p>
    <w:p w:rsidR="00CF6E63" w:rsidRPr="007D0936" w:rsidRDefault="00CF6E63" w:rsidP="007D0936">
      <w:pPr>
        <w:pStyle w:val="3"/>
        <w:numPr>
          <w:ilvl w:val="2"/>
          <w:numId w:val="4"/>
        </w:numPr>
        <w:rPr>
          <w:sz w:val="22"/>
        </w:rPr>
      </w:pPr>
      <w:r w:rsidRPr="007D0936">
        <w:rPr>
          <w:rFonts w:hint="eastAsia"/>
          <w:sz w:val="22"/>
        </w:rPr>
        <w:t>Floating channelization</w:t>
      </w:r>
    </w:p>
    <w:p w:rsidR="00B51149" w:rsidRPr="00121402" w:rsidRDefault="00B51149" w:rsidP="00B51149">
      <w:pPr>
        <w:rPr>
          <w:rFonts w:eastAsiaTheme="minorEastAsia"/>
        </w:rPr>
      </w:pPr>
      <w:r>
        <w:rPr>
          <w:rFonts w:eastAsiaTheme="minorEastAsia" w:hint="eastAsia"/>
        </w:rPr>
        <w:t>There</w:t>
      </w:r>
      <w:r>
        <w:rPr>
          <w:rFonts w:eastAsiaTheme="minorEastAsia"/>
        </w:rPr>
        <w:t>’</w:t>
      </w:r>
      <w:r>
        <w:rPr>
          <w:rFonts w:eastAsiaTheme="minorEastAsia" w:hint="eastAsia"/>
        </w:rPr>
        <w:t xml:space="preserve">s no clear definition on floating channelization. Our </w:t>
      </w:r>
      <w:r>
        <w:rPr>
          <w:rFonts w:eastAsiaTheme="minorEastAsia"/>
        </w:rPr>
        <w:t>understanding</w:t>
      </w:r>
      <w:r>
        <w:rPr>
          <w:rFonts w:eastAsiaTheme="minorEastAsia" w:hint="eastAsia"/>
        </w:rPr>
        <w:t xml:space="preserve"> is that companies may refer to </w:t>
      </w:r>
      <w:proofErr w:type="spellStart"/>
      <w:r>
        <w:rPr>
          <w:rFonts w:eastAsiaTheme="minorEastAsia" w:hint="eastAsia"/>
        </w:rPr>
        <w:t>SCS</w:t>
      </w:r>
      <w:proofErr w:type="spellEnd"/>
      <w:r>
        <w:rPr>
          <w:rFonts w:eastAsiaTheme="minorEastAsia" w:hint="eastAsia"/>
        </w:rPr>
        <w:t xml:space="preserve"> based channelization. </w:t>
      </w:r>
      <w:proofErr w:type="spellStart"/>
      <w:r>
        <w:rPr>
          <w:rFonts w:eastAsiaTheme="minorEastAsia" w:hint="eastAsia"/>
        </w:rPr>
        <w:t>SCS</w:t>
      </w:r>
      <w:proofErr w:type="spellEnd"/>
      <w:r>
        <w:rPr>
          <w:rFonts w:eastAsiaTheme="minorEastAsia" w:hint="eastAsia"/>
        </w:rPr>
        <w:t xml:space="preserve"> based </w:t>
      </w:r>
      <w:r>
        <w:rPr>
          <w:rFonts w:eastAsiaTheme="minorEastAsia"/>
        </w:rPr>
        <w:t>channelization</w:t>
      </w:r>
      <w:r>
        <w:rPr>
          <w:rFonts w:eastAsiaTheme="minorEastAsia" w:hint="eastAsia"/>
        </w:rPr>
        <w:t xml:space="preserve"> is used by FR2-1. </w:t>
      </w:r>
      <w:r>
        <w:rPr>
          <w:rFonts w:hint="eastAsia"/>
        </w:rPr>
        <w:t xml:space="preserve">Table 1 shows the candidates of the </w:t>
      </w:r>
      <w:proofErr w:type="spellStart"/>
      <w:r>
        <w:rPr>
          <w:rFonts w:eastAsia="Yu Mincho"/>
        </w:rPr>
        <w:t>N</w:t>
      </w:r>
      <w:r>
        <w:rPr>
          <w:rFonts w:eastAsia="Yu Mincho"/>
          <w:vertAlign w:val="subscript"/>
        </w:rPr>
        <w:t>REF</w:t>
      </w:r>
      <w:proofErr w:type="spellEnd"/>
      <w:r>
        <w:rPr>
          <w:rFonts w:eastAsiaTheme="minorEastAsia" w:hint="eastAsia"/>
        </w:rPr>
        <w:t xml:space="preserve"> design for </w:t>
      </w:r>
      <w:r w:rsidRPr="00DB2565">
        <w:rPr>
          <w:rFonts w:eastAsiaTheme="minorEastAsia" w:hint="eastAsia"/>
        </w:rPr>
        <w:t>57-71</w:t>
      </w:r>
      <w:r>
        <w:rPr>
          <w:rFonts w:eastAsiaTheme="minorEastAsia" w:hint="eastAsia"/>
        </w:rPr>
        <w:t xml:space="preserve"> GHz which is decided for the bands definition of unlicensed bands.</w:t>
      </w:r>
    </w:p>
    <w:p w:rsidR="00B51149" w:rsidRPr="00035EBF" w:rsidRDefault="00B51149" w:rsidP="00035EBF">
      <w:pPr>
        <w:overflowPunct/>
        <w:autoSpaceDE/>
        <w:autoSpaceDN/>
        <w:adjustRightInd/>
        <w:spacing w:before="0" w:after="0"/>
        <w:jc w:val="center"/>
        <w:textAlignment w:val="auto"/>
        <w:rPr>
          <w:b/>
          <w:color w:val="000000"/>
          <w:sz w:val="20"/>
          <w:szCs w:val="20"/>
          <w:lang w:val="en-US"/>
        </w:rPr>
      </w:pPr>
      <w:r w:rsidRPr="00035EBF">
        <w:rPr>
          <w:rFonts w:hint="eastAsia"/>
          <w:b/>
          <w:color w:val="000000"/>
          <w:sz w:val="20"/>
          <w:szCs w:val="20"/>
          <w:lang w:val="en-US"/>
        </w:rPr>
        <w:t xml:space="preserve">Table 1: </w:t>
      </w:r>
      <w:proofErr w:type="spellStart"/>
      <w:r w:rsidRPr="00035EBF">
        <w:rPr>
          <w:b/>
          <w:color w:val="000000"/>
          <w:sz w:val="20"/>
          <w:szCs w:val="20"/>
          <w:lang w:val="en-US"/>
        </w:rPr>
        <w:t>N</w:t>
      </w:r>
      <w:r w:rsidRPr="00225D8D">
        <w:rPr>
          <w:b/>
          <w:color w:val="000000"/>
          <w:sz w:val="20"/>
          <w:szCs w:val="20"/>
          <w:vertAlign w:val="subscript"/>
          <w:lang w:val="en-US"/>
        </w:rPr>
        <w:t>REF</w:t>
      </w:r>
      <w:proofErr w:type="spellEnd"/>
      <w:r w:rsidRPr="00035EBF">
        <w:rPr>
          <w:rFonts w:hint="eastAsia"/>
          <w:b/>
          <w:color w:val="000000"/>
          <w:sz w:val="20"/>
          <w:szCs w:val="20"/>
          <w:lang w:val="en-US"/>
        </w:rPr>
        <w:t xml:space="preserve"> design for </w:t>
      </w:r>
      <w:proofErr w:type="spellStart"/>
      <w:r w:rsidRPr="00035EBF">
        <w:rPr>
          <w:rFonts w:hint="eastAsia"/>
          <w:b/>
          <w:color w:val="000000"/>
          <w:sz w:val="20"/>
          <w:szCs w:val="20"/>
          <w:lang w:val="en-US"/>
        </w:rPr>
        <w:t>SCS</w:t>
      </w:r>
      <w:proofErr w:type="spellEnd"/>
      <w:r w:rsidRPr="00035EBF">
        <w:rPr>
          <w:rFonts w:hint="eastAsia"/>
          <w:b/>
          <w:color w:val="000000"/>
          <w:sz w:val="20"/>
          <w:szCs w:val="20"/>
          <w:lang w:val="en-US"/>
        </w:rPr>
        <w:t xml:space="preserve"> based channel raster </w:t>
      </w:r>
      <w:r w:rsidR="00310186">
        <w:rPr>
          <w:rFonts w:hint="eastAsia"/>
          <w:b/>
          <w:color w:val="000000"/>
          <w:sz w:val="20"/>
          <w:szCs w:val="20"/>
          <w:lang w:val="en-US"/>
        </w:rPr>
        <w:t>candidate</w:t>
      </w:r>
    </w:p>
    <w:tbl>
      <w:tblPr>
        <w:tblStyle w:val="af8"/>
        <w:tblW w:w="0" w:type="auto"/>
        <w:jc w:val="center"/>
        <w:tblLook w:val="04A0" w:firstRow="1" w:lastRow="0" w:firstColumn="1" w:lastColumn="0" w:noHBand="0" w:noVBand="1"/>
      </w:tblPr>
      <w:tblGrid>
        <w:gridCol w:w="3339"/>
        <w:gridCol w:w="3412"/>
      </w:tblGrid>
      <w:tr w:rsidR="00B51149" w:rsidTr="002624E2">
        <w:trPr>
          <w:jc w:val="center"/>
        </w:trPr>
        <w:tc>
          <w:tcPr>
            <w:tcW w:w="3339" w:type="dxa"/>
          </w:tcPr>
          <w:p w:rsidR="00B51149" w:rsidRDefault="00B51149" w:rsidP="002624E2">
            <w:pPr>
              <w:pStyle w:val="TAH"/>
              <w:rPr>
                <w:rFonts w:eastAsiaTheme="minorEastAsia"/>
              </w:rPr>
            </w:pPr>
            <w:proofErr w:type="spellStart"/>
            <w:r>
              <w:t>ΔF</w:t>
            </w:r>
            <w:r>
              <w:rPr>
                <w:vertAlign w:val="subscript"/>
              </w:rPr>
              <w:t>Raster</w:t>
            </w:r>
            <w:proofErr w:type="spellEnd"/>
          </w:p>
          <w:p w:rsidR="00B51149" w:rsidRDefault="00B51149" w:rsidP="002624E2">
            <w:pPr>
              <w:pStyle w:val="TAH"/>
              <w:rPr>
                <w:rFonts w:eastAsia="Yu Mincho"/>
              </w:rPr>
            </w:pPr>
            <w:r>
              <w:t>(kHz)</w:t>
            </w:r>
          </w:p>
        </w:tc>
        <w:tc>
          <w:tcPr>
            <w:tcW w:w="3412" w:type="dxa"/>
          </w:tcPr>
          <w:p w:rsidR="00B51149" w:rsidRDefault="00B51149" w:rsidP="002624E2">
            <w:pPr>
              <w:pStyle w:val="TAH"/>
              <w:rPr>
                <w:rFonts w:eastAsia="Yu Mincho"/>
              </w:rPr>
            </w:pPr>
            <w:r>
              <w:rPr>
                <w:rFonts w:eastAsia="Yu Mincho"/>
              </w:rPr>
              <w:t>Uplink and Downlink</w:t>
            </w:r>
          </w:p>
          <w:p w:rsidR="00B51149" w:rsidRPr="00740DD4" w:rsidRDefault="00B51149" w:rsidP="002624E2">
            <w:pPr>
              <w:pStyle w:val="TAH"/>
              <w:rPr>
                <w:rFonts w:eastAsiaTheme="minorEastAsia"/>
                <w:lang w:eastAsia="zh-CN"/>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57-71 GHz</w:t>
            </w:r>
          </w:p>
          <w:p w:rsidR="00B51149" w:rsidRDefault="00B51149" w:rsidP="002624E2">
            <w:pPr>
              <w:pStyle w:val="TAH"/>
              <w:rPr>
                <w:rFonts w:eastAsia="Yu Mincho"/>
              </w:rPr>
            </w:pPr>
            <w:r>
              <w:rPr>
                <w:rFonts w:eastAsia="Yu Mincho"/>
              </w:rPr>
              <w:t>(First – &lt;Step size&gt; – Last)</w:t>
            </w:r>
          </w:p>
        </w:tc>
      </w:tr>
      <w:tr w:rsidR="00B51149" w:rsidTr="002624E2">
        <w:trPr>
          <w:jc w:val="center"/>
        </w:trPr>
        <w:tc>
          <w:tcPr>
            <w:tcW w:w="3339" w:type="dxa"/>
          </w:tcPr>
          <w:p w:rsidR="00B51149" w:rsidRPr="000234EB" w:rsidRDefault="00B51149" w:rsidP="002624E2">
            <w:pPr>
              <w:pStyle w:val="TAC"/>
              <w:rPr>
                <w:rFonts w:eastAsiaTheme="minorEastAsia"/>
                <w:lang w:eastAsia="zh-CN"/>
              </w:rPr>
            </w:pPr>
            <w:r>
              <w:rPr>
                <w:rFonts w:eastAsiaTheme="minorEastAsia" w:hint="eastAsia"/>
                <w:lang w:eastAsia="zh-CN"/>
              </w:rPr>
              <w:t>120</w:t>
            </w:r>
          </w:p>
        </w:tc>
        <w:tc>
          <w:tcPr>
            <w:tcW w:w="3412" w:type="dxa"/>
          </w:tcPr>
          <w:p w:rsidR="00B51149" w:rsidRPr="009F3A1F" w:rsidRDefault="00B51149" w:rsidP="00D847B7">
            <w:pPr>
              <w:pStyle w:val="TAC"/>
              <w:rPr>
                <w:rFonts w:eastAsiaTheme="minorEastAsia"/>
                <w:lang w:eastAsia="zh-CN"/>
              </w:rPr>
            </w:pPr>
            <w:r>
              <w:rPr>
                <w:rFonts w:eastAsiaTheme="minorEastAsia" w:hint="eastAsia"/>
                <w:lang w:eastAsia="zh-CN"/>
              </w:rPr>
              <w:t xml:space="preserve">2563333 </w:t>
            </w:r>
            <w:r>
              <w:rPr>
                <w:rFonts w:eastAsia="Yu Mincho"/>
                <w:lang w:eastAsia="ja-JP"/>
              </w:rPr>
              <w:t>– &lt;</w:t>
            </w:r>
            <w:r>
              <w:rPr>
                <w:rFonts w:eastAsiaTheme="minorEastAsia" w:hint="eastAsia"/>
                <w:lang w:eastAsia="zh-CN"/>
              </w:rPr>
              <w:t>2</w:t>
            </w:r>
            <w:r>
              <w:rPr>
                <w:rFonts w:eastAsia="Yu Mincho"/>
                <w:lang w:eastAsia="ja-JP"/>
              </w:rPr>
              <w:t xml:space="preserve">&gt; – </w:t>
            </w:r>
            <w:r>
              <w:rPr>
                <w:rFonts w:eastAsiaTheme="minorEastAsia" w:hint="eastAsia"/>
                <w:lang w:eastAsia="zh-CN"/>
              </w:rPr>
              <w:t>279499</w:t>
            </w:r>
            <w:r w:rsidR="00D847B7">
              <w:rPr>
                <w:rFonts w:eastAsiaTheme="minorEastAsia" w:hint="eastAsia"/>
                <w:lang w:eastAsia="zh-CN"/>
              </w:rPr>
              <w:t>9</w:t>
            </w:r>
          </w:p>
        </w:tc>
      </w:tr>
      <w:tr w:rsidR="00B51149" w:rsidTr="002624E2">
        <w:trPr>
          <w:jc w:val="center"/>
        </w:trPr>
        <w:tc>
          <w:tcPr>
            <w:tcW w:w="3339" w:type="dxa"/>
          </w:tcPr>
          <w:p w:rsidR="00B51149" w:rsidRDefault="00B51149" w:rsidP="002624E2">
            <w:pPr>
              <w:pStyle w:val="TAC"/>
              <w:rPr>
                <w:rFonts w:eastAsia="Yu Mincho"/>
                <w:lang w:eastAsia="ja-JP"/>
              </w:rPr>
            </w:pPr>
            <w:r>
              <w:rPr>
                <w:rFonts w:eastAsiaTheme="minorEastAsia" w:hint="eastAsia"/>
                <w:lang w:eastAsia="zh-CN"/>
              </w:rPr>
              <w:t>48</w:t>
            </w:r>
            <w:r>
              <w:t>0</w:t>
            </w:r>
          </w:p>
        </w:tc>
        <w:tc>
          <w:tcPr>
            <w:tcW w:w="3412" w:type="dxa"/>
          </w:tcPr>
          <w:p w:rsidR="00B51149" w:rsidRPr="009F3A1F" w:rsidRDefault="00B51149" w:rsidP="00D847B7">
            <w:pPr>
              <w:pStyle w:val="TAC"/>
              <w:rPr>
                <w:rFonts w:eastAsiaTheme="minorEastAsia"/>
                <w:lang w:eastAsia="zh-CN"/>
              </w:rPr>
            </w:pPr>
            <w:r>
              <w:rPr>
                <w:rFonts w:eastAsiaTheme="minorEastAsia" w:hint="eastAsia"/>
                <w:lang w:eastAsia="zh-CN"/>
              </w:rPr>
              <w:t>256</w:t>
            </w:r>
            <w:r w:rsidR="00D847B7">
              <w:rPr>
                <w:rFonts w:eastAsiaTheme="minorEastAsia" w:hint="eastAsia"/>
                <w:lang w:eastAsia="zh-CN"/>
              </w:rPr>
              <w:t>58</w:t>
            </w:r>
            <w:r>
              <w:rPr>
                <w:rFonts w:eastAsiaTheme="minorEastAsia" w:hint="eastAsia"/>
                <w:lang w:eastAsia="zh-CN"/>
              </w:rPr>
              <w:t xml:space="preserve">39 </w:t>
            </w:r>
            <w:r w:rsidRPr="00740DD4">
              <w:t>– &lt;</w:t>
            </w:r>
            <w:r>
              <w:rPr>
                <w:rFonts w:eastAsiaTheme="minorEastAsia" w:hint="eastAsia"/>
                <w:lang w:eastAsia="zh-CN"/>
              </w:rPr>
              <w:t>8</w:t>
            </w:r>
            <w:r w:rsidRPr="00740DD4">
              <w:t xml:space="preserve">&gt; – </w:t>
            </w:r>
            <w:r>
              <w:rPr>
                <w:rFonts w:eastAsiaTheme="minorEastAsia" w:hint="eastAsia"/>
                <w:lang w:eastAsia="zh-CN"/>
              </w:rPr>
              <w:t>279</w:t>
            </w:r>
            <w:r w:rsidR="00D847B7">
              <w:rPr>
                <w:rFonts w:eastAsiaTheme="minorEastAsia" w:hint="eastAsia"/>
                <w:lang w:eastAsia="zh-CN"/>
              </w:rPr>
              <w:t>24</w:t>
            </w:r>
            <w:r>
              <w:rPr>
                <w:rFonts w:eastAsiaTheme="minorEastAsia" w:hint="eastAsia"/>
                <w:lang w:eastAsia="zh-CN"/>
              </w:rPr>
              <w:t>95</w:t>
            </w:r>
          </w:p>
        </w:tc>
      </w:tr>
      <w:tr w:rsidR="00B51149" w:rsidTr="002624E2">
        <w:trPr>
          <w:jc w:val="center"/>
        </w:trPr>
        <w:tc>
          <w:tcPr>
            <w:tcW w:w="3339" w:type="dxa"/>
          </w:tcPr>
          <w:p w:rsidR="00B51149" w:rsidRPr="000234EB" w:rsidRDefault="00B51149" w:rsidP="002624E2">
            <w:pPr>
              <w:pStyle w:val="TAC"/>
              <w:rPr>
                <w:rFonts w:eastAsia="Yu Mincho"/>
                <w:lang w:eastAsia="ja-JP"/>
              </w:rPr>
            </w:pPr>
            <w:r w:rsidRPr="000234EB">
              <w:rPr>
                <w:rFonts w:eastAsia="Yu Mincho" w:hint="eastAsia"/>
                <w:lang w:eastAsia="ja-JP"/>
              </w:rPr>
              <w:t>960</w:t>
            </w:r>
          </w:p>
        </w:tc>
        <w:tc>
          <w:tcPr>
            <w:tcW w:w="3412" w:type="dxa"/>
          </w:tcPr>
          <w:p w:rsidR="00B51149" w:rsidRPr="0029117B" w:rsidRDefault="00B51149" w:rsidP="00D847B7">
            <w:pPr>
              <w:pStyle w:val="TAC"/>
              <w:rPr>
                <w:rFonts w:eastAsiaTheme="minorEastAsia"/>
                <w:lang w:eastAsia="zh-CN"/>
              </w:rPr>
            </w:pPr>
            <w:r>
              <w:rPr>
                <w:rFonts w:eastAsiaTheme="minorEastAsia" w:hint="eastAsia"/>
                <w:lang w:eastAsia="zh-CN"/>
              </w:rPr>
              <w:t>256</w:t>
            </w:r>
            <w:r w:rsidR="00D847B7">
              <w:rPr>
                <w:rFonts w:eastAsiaTheme="minorEastAsia" w:hint="eastAsia"/>
                <w:lang w:eastAsia="zh-CN"/>
              </w:rPr>
              <w:t>584</w:t>
            </w:r>
            <w:r>
              <w:rPr>
                <w:rFonts w:eastAsiaTheme="minorEastAsia" w:hint="eastAsia"/>
                <w:lang w:eastAsia="zh-CN"/>
              </w:rPr>
              <w:t xml:space="preserve">7 </w:t>
            </w:r>
            <w:r w:rsidRPr="00740DD4">
              <w:t>– &lt;</w:t>
            </w:r>
            <w:r>
              <w:rPr>
                <w:rFonts w:eastAsiaTheme="minorEastAsia" w:hint="eastAsia"/>
                <w:lang w:eastAsia="zh-CN"/>
              </w:rPr>
              <w:t>16</w:t>
            </w:r>
            <w:r w:rsidRPr="00740DD4">
              <w:t>&gt; –</w:t>
            </w:r>
            <w:r>
              <w:rPr>
                <w:rFonts w:eastAsiaTheme="minorEastAsia" w:hint="eastAsia"/>
                <w:lang w:eastAsia="zh-CN"/>
              </w:rPr>
              <w:t xml:space="preserve"> 279</w:t>
            </w:r>
            <w:r w:rsidR="00D847B7">
              <w:rPr>
                <w:rFonts w:eastAsiaTheme="minorEastAsia" w:hint="eastAsia"/>
                <w:lang w:eastAsia="zh-CN"/>
              </w:rPr>
              <w:t>2487</w:t>
            </w:r>
          </w:p>
        </w:tc>
      </w:tr>
      <w:tr w:rsidR="00B51149" w:rsidTr="002624E2">
        <w:trPr>
          <w:jc w:val="center"/>
        </w:trPr>
        <w:tc>
          <w:tcPr>
            <w:tcW w:w="6751" w:type="dxa"/>
            <w:gridSpan w:val="2"/>
          </w:tcPr>
          <w:p w:rsidR="00B51149" w:rsidRDefault="00B51149" w:rsidP="004337F9">
            <w:pPr>
              <w:pStyle w:val="TAC"/>
              <w:jc w:val="left"/>
              <w:rPr>
                <w:rFonts w:eastAsiaTheme="minorEastAsia"/>
                <w:lang w:eastAsia="zh-CN"/>
              </w:rPr>
            </w:pPr>
            <w:r>
              <w:rPr>
                <w:rFonts w:eastAsiaTheme="minorEastAsia" w:hint="eastAsia"/>
                <w:lang w:eastAsia="zh-CN"/>
              </w:rPr>
              <w:t>Note: 100MHz</w:t>
            </w:r>
            <w:r w:rsidR="004337F9">
              <w:rPr>
                <w:rFonts w:eastAsiaTheme="minorEastAsia" w:hint="eastAsia"/>
                <w:lang w:eastAsia="zh-CN"/>
              </w:rPr>
              <w:t xml:space="preserve">/400MHz minimum </w:t>
            </w:r>
            <w:proofErr w:type="spellStart"/>
            <w:r w:rsidR="004337F9">
              <w:rPr>
                <w:rFonts w:eastAsiaTheme="minorEastAsia" w:hint="eastAsia"/>
                <w:lang w:eastAsia="zh-CN"/>
              </w:rPr>
              <w:t>CBW</w:t>
            </w:r>
            <w:proofErr w:type="spellEnd"/>
            <w:r w:rsidR="004337F9">
              <w:rPr>
                <w:rFonts w:eastAsiaTheme="minorEastAsia" w:hint="eastAsia"/>
                <w:lang w:eastAsia="zh-CN"/>
              </w:rPr>
              <w:t xml:space="preserve"> is taken into </w:t>
            </w:r>
            <w:proofErr w:type="spellStart"/>
            <w:r w:rsidR="004337F9">
              <w:rPr>
                <w:rFonts w:eastAsiaTheme="minorEastAsia" w:hint="eastAsia"/>
                <w:lang w:eastAsia="zh-CN"/>
              </w:rPr>
              <w:t>acount</w:t>
            </w:r>
            <w:proofErr w:type="spellEnd"/>
            <w:r>
              <w:rPr>
                <w:rFonts w:eastAsiaTheme="minorEastAsia" w:hint="eastAsia"/>
                <w:lang w:eastAsia="zh-CN"/>
              </w:rPr>
              <w:t xml:space="preserve"> in this table.</w:t>
            </w:r>
          </w:p>
        </w:tc>
      </w:tr>
    </w:tbl>
    <w:p w:rsidR="00D847B7" w:rsidRDefault="00D847B7" w:rsidP="00B51149">
      <w:pPr>
        <w:rPr>
          <w:highlight w:val="yellow"/>
        </w:rPr>
      </w:pPr>
    </w:p>
    <w:p w:rsidR="00B51149" w:rsidRDefault="002624E2" w:rsidP="00B51149">
      <w:r w:rsidRPr="002624E2">
        <w:rPr>
          <w:rFonts w:hint="eastAsia"/>
        </w:rPr>
        <w:t xml:space="preserve">Assuming the </w:t>
      </w:r>
      <w:r>
        <w:rPr>
          <w:rFonts w:hint="eastAsia"/>
        </w:rPr>
        <w:t xml:space="preserve">current FR2 </w:t>
      </w:r>
      <w:proofErr w:type="spellStart"/>
      <w:r>
        <w:rPr>
          <w:rFonts w:hint="eastAsia"/>
        </w:rPr>
        <w:t>GSCN</w:t>
      </w:r>
      <w:proofErr w:type="spellEnd"/>
      <w:r>
        <w:rPr>
          <w:rFonts w:hint="eastAsia"/>
        </w:rPr>
        <w:t xml:space="preserve"> is reused, the candidate SS raster can be </w:t>
      </w:r>
      <w:r>
        <w:t>calculated</w:t>
      </w:r>
      <w:r>
        <w:rPr>
          <w:rFonts w:hint="eastAsia"/>
        </w:rPr>
        <w:t xml:space="preserve"> as Table 2.</w:t>
      </w:r>
      <w:r w:rsidR="00B51149">
        <w:rPr>
          <w:rFonts w:hint="eastAsia"/>
        </w:rPr>
        <w:t xml:space="preserve"> </w:t>
      </w:r>
    </w:p>
    <w:p w:rsidR="00B51149" w:rsidRPr="00A53356" w:rsidRDefault="00B51149" w:rsidP="00B51149">
      <w:pPr>
        <w:overflowPunct/>
        <w:autoSpaceDE/>
        <w:autoSpaceDN/>
        <w:adjustRightInd/>
        <w:spacing w:before="0" w:after="0"/>
        <w:jc w:val="center"/>
        <w:textAlignment w:val="auto"/>
        <w:rPr>
          <w:b/>
          <w:color w:val="000000"/>
          <w:sz w:val="20"/>
          <w:szCs w:val="20"/>
          <w:lang w:val="en-US"/>
        </w:rPr>
      </w:pPr>
      <w:r w:rsidRPr="00A53356">
        <w:rPr>
          <w:rFonts w:hint="eastAsia"/>
          <w:b/>
          <w:color w:val="000000"/>
          <w:sz w:val="20"/>
          <w:szCs w:val="20"/>
          <w:lang w:val="en-US"/>
        </w:rPr>
        <w:t xml:space="preserve">Table 2: SS raster </w:t>
      </w:r>
      <w:r w:rsidRPr="00A53356">
        <w:rPr>
          <w:b/>
          <w:color w:val="000000"/>
          <w:sz w:val="20"/>
          <w:szCs w:val="20"/>
          <w:lang w:val="en-US"/>
        </w:rPr>
        <w:t>calculation</w:t>
      </w:r>
      <w:r w:rsidRPr="00A53356">
        <w:rPr>
          <w:rFonts w:hint="eastAsia"/>
          <w:b/>
          <w:color w:val="000000"/>
          <w:sz w:val="20"/>
          <w:szCs w:val="20"/>
          <w:lang w:val="en-US"/>
        </w:rPr>
        <w:t xml:space="preserve"> for </w:t>
      </w:r>
      <w:r w:rsidR="002624E2">
        <w:rPr>
          <w:rFonts w:hint="eastAsia"/>
          <w:b/>
          <w:color w:val="000000"/>
          <w:sz w:val="20"/>
          <w:szCs w:val="20"/>
          <w:lang w:val="en-US"/>
        </w:rPr>
        <w:t xml:space="preserve">floating channel raster </w:t>
      </w:r>
      <w:r>
        <w:rPr>
          <w:rFonts w:hint="eastAsia"/>
          <w:b/>
          <w:color w:val="000000"/>
          <w:sz w:val="20"/>
          <w:szCs w:val="20"/>
          <w:lang w:val="en-US"/>
        </w:rPr>
        <w:t xml:space="preserve">57-71 </w:t>
      </w:r>
      <w:r w:rsidRPr="00A53356">
        <w:rPr>
          <w:rFonts w:hint="eastAsia"/>
          <w:b/>
          <w:color w:val="000000"/>
          <w:sz w:val="20"/>
          <w:szCs w:val="20"/>
          <w:lang w:val="en-US"/>
        </w:rPr>
        <w:t>GHz</w:t>
      </w:r>
    </w:p>
    <w:tbl>
      <w:tblPr>
        <w:tblW w:w="956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95"/>
        <w:gridCol w:w="1040"/>
        <w:gridCol w:w="1134"/>
        <w:gridCol w:w="1275"/>
        <w:gridCol w:w="1134"/>
        <w:gridCol w:w="1134"/>
        <w:gridCol w:w="993"/>
        <w:gridCol w:w="1656"/>
      </w:tblGrid>
      <w:tr w:rsidR="00B51149" w:rsidRPr="00991E2E" w:rsidTr="002624E2">
        <w:trPr>
          <w:trHeight w:val="540"/>
        </w:trPr>
        <w:tc>
          <w:tcPr>
            <w:tcW w:w="1195"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Min BW [MHz]</w:t>
            </w:r>
          </w:p>
        </w:tc>
        <w:tc>
          <w:tcPr>
            <w:tcW w:w="1040"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Data </w:t>
            </w:r>
            <w:proofErr w:type="spellStart"/>
            <w:r w:rsidRPr="00991E2E">
              <w:rPr>
                <w:color w:val="000000"/>
                <w:sz w:val="20"/>
                <w:szCs w:val="20"/>
                <w:lang w:val="en-US"/>
              </w:rPr>
              <w:t>SCS</w:t>
            </w:r>
            <w:proofErr w:type="spellEnd"/>
            <w:r w:rsidRPr="00991E2E">
              <w:rPr>
                <w:color w:val="000000"/>
                <w:sz w:val="20"/>
                <w:szCs w:val="20"/>
                <w:lang w:val="en-US"/>
              </w:rPr>
              <w:t xml:space="preserve"> (kHz)</w:t>
            </w:r>
          </w:p>
        </w:tc>
        <w:tc>
          <w:tcPr>
            <w:tcW w:w="1134"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SS </w:t>
            </w:r>
            <w:proofErr w:type="spellStart"/>
            <w:r w:rsidRPr="00991E2E">
              <w:rPr>
                <w:color w:val="000000"/>
                <w:sz w:val="20"/>
                <w:szCs w:val="20"/>
                <w:lang w:val="en-US"/>
              </w:rPr>
              <w:t>SCS</w:t>
            </w:r>
            <w:proofErr w:type="spellEnd"/>
            <w:r w:rsidRPr="00991E2E">
              <w:rPr>
                <w:color w:val="000000"/>
                <w:sz w:val="20"/>
                <w:szCs w:val="20"/>
                <w:lang w:val="en-US"/>
              </w:rPr>
              <w:t xml:space="preserve"> (kHz)</w:t>
            </w:r>
          </w:p>
        </w:tc>
        <w:tc>
          <w:tcPr>
            <w:tcW w:w="1275"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SSB</w:t>
            </w:r>
            <w:proofErr w:type="spellEnd"/>
            <w:r w:rsidRPr="00991E2E">
              <w:rPr>
                <w:color w:val="000000"/>
                <w:sz w:val="20"/>
                <w:szCs w:val="20"/>
                <w:lang w:val="en-US"/>
              </w:rPr>
              <w:t xml:space="preserve"> BW </w:t>
            </w:r>
            <w:r>
              <w:rPr>
                <w:rFonts w:hint="eastAsia"/>
                <w:color w:val="000000"/>
                <w:sz w:val="20"/>
                <w:szCs w:val="20"/>
                <w:lang w:val="en-US"/>
              </w:rPr>
              <w:t xml:space="preserve">(20 </w:t>
            </w:r>
            <w:proofErr w:type="spellStart"/>
            <w:r>
              <w:rPr>
                <w:rFonts w:hint="eastAsia"/>
                <w:color w:val="000000"/>
                <w:sz w:val="20"/>
                <w:szCs w:val="20"/>
                <w:lang w:val="en-US"/>
              </w:rPr>
              <w:t>RB</w:t>
            </w:r>
            <w:proofErr w:type="spellEnd"/>
            <w:r>
              <w:rPr>
                <w:rFonts w:hint="eastAsia"/>
                <w:color w:val="000000"/>
                <w:sz w:val="20"/>
                <w:szCs w:val="20"/>
                <w:lang w:val="en-US"/>
              </w:rPr>
              <w:t xml:space="preserve"> size) </w:t>
            </w:r>
            <w:r w:rsidRPr="00991E2E">
              <w:rPr>
                <w:color w:val="000000"/>
                <w:sz w:val="20"/>
                <w:szCs w:val="20"/>
                <w:lang w:val="en-US"/>
              </w:rPr>
              <w:t>(MHz)</w:t>
            </w:r>
          </w:p>
        </w:tc>
        <w:tc>
          <w:tcPr>
            <w:tcW w:w="1134"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N_RB</w:t>
            </w:r>
            <w:proofErr w:type="spellEnd"/>
            <w:r w:rsidRPr="00991E2E">
              <w:rPr>
                <w:color w:val="000000"/>
                <w:sz w:val="20"/>
                <w:szCs w:val="20"/>
                <w:lang w:val="en-US"/>
              </w:rPr>
              <w:t xml:space="preserve"> for min BW</w:t>
            </w:r>
          </w:p>
        </w:tc>
        <w:tc>
          <w:tcPr>
            <w:tcW w:w="1134"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proofErr w:type="spellStart"/>
            <w:r w:rsidRPr="00991E2E">
              <w:rPr>
                <w:color w:val="000000"/>
                <w:sz w:val="20"/>
                <w:szCs w:val="20"/>
                <w:lang w:val="en-US"/>
              </w:rPr>
              <w:t>TBW</w:t>
            </w:r>
            <w:proofErr w:type="spellEnd"/>
            <w:r w:rsidRPr="00991E2E">
              <w:rPr>
                <w:color w:val="000000"/>
                <w:sz w:val="20"/>
                <w:szCs w:val="20"/>
                <w:lang w:val="en-US"/>
              </w:rPr>
              <w:t xml:space="preserve"> (MHz)</w:t>
            </w:r>
          </w:p>
        </w:tc>
        <w:tc>
          <w:tcPr>
            <w:tcW w:w="993"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 xml:space="preserve">Max SS raster </w:t>
            </w:r>
            <w:r w:rsidRPr="00991E2E">
              <w:rPr>
                <w:rFonts w:ascii="宋体" w:hAnsi="宋体" w:hint="eastAsia"/>
                <w:color w:val="000000"/>
                <w:sz w:val="20"/>
                <w:szCs w:val="20"/>
                <w:lang w:val="en-US"/>
              </w:rPr>
              <w:t>（</w:t>
            </w:r>
            <w:r w:rsidRPr="00991E2E">
              <w:rPr>
                <w:color w:val="000000"/>
                <w:sz w:val="20"/>
                <w:szCs w:val="20"/>
                <w:lang w:val="en-US"/>
              </w:rPr>
              <w:t>MHz</w:t>
            </w:r>
            <w:r w:rsidRPr="00991E2E">
              <w:rPr>
                <w:rFonts w:ascii="宋体" w:hAnsi="宋体" w:hint="eastAsia"/>
                <w:color w:val="000000"/>
                <w:sz w:val="20"/>
                <w:szCs w:val="20"/>
                <w:lang w:val="en-US"/>
              </w:rPr>
              <w:t>）</w:t>
            </w:r>
          </w:p>
        </w:tc>
        <w:tc>
          <w:tcPr>
            <w:tcW w:w="1656" w:type="dxa"/>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Candidate SS raster (MHz)</w:t>
            </w:r>
          </w:p>
        </w:tc>
      </w:tr>
      <w:tr w:rsidR="00B51149" w:rsidRPr="00991E2E" w:rsidTr="002624E2">
        <w:trPr>
          <w:trHeight w:val="300"/>
        </w:trPr>
        <w:tc>
          <w:tcPr>
            <w:tcW w:w="1195" w:type="dxa"/>
            <w:shd w:val="clear" w:color="auto" w:fill="auto"/>
            <w:vAlign w:val="center"/>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100</w:t>
            </w:r>
          </w:p>
        </w:tc>
        <w:tc>
          <w:tcPr>
            <w:tcW w:w="1040" w:type="dxa"/>
            <w:shd w:val="clear" w:color="auto" w:fill="auto"/>
            <w:vAlign w:val="center"/>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120</w:t>
            </w:r>
          </w:p>
        </w:tc>
        <w:tc>
          <w:tcPr>
            <w:tcW w:w="1134" w:type="dxa"/>
            <w:shd w:val="clear" w:color="auto" w:fill="auto"/>
            <w:vAlign w:val="center"/>
          </w:tcPr>
          <w:p w:rsidR="00B51149" w:rsidRPr="002956B6" w:rsidRDefault="00B51149" w:rsidP="002624E2">
            <w:pPr>
              <w:overflowPunct/>
              <w:autoSpaceDE/>
              <w:autoSpaceDN/>
              <w:adjustRightInd/>
              <w:spacing w:before="0" w:after="0"/>
              <w:jc w:val="center"/>
              <w:textAlignment w:val="auto"/>
              <w:rPr>
                <w:color w:val="000000"/>
                <w:sz w:val="20"/>
                <w:szCs w:val="20"/>
                <w:lang w:val="en-US"/>
              </w:rPr>
            </w:pPr>
            <w:r w:rsidRPr="002956B6">
              <w:rPr>
                <w:color w:val="000000"/>
                <w:sz w:val="20"/>
                <w:szCs w:val="20"/>
                <w:lang w:val="en-US"/>
              </w:rPr>
              <w:t>120</w:t>
            </w:r>
          </w:p>
        </w:tc>
        <w:tc>
          <w:tcPr>
            <w:tcW w:w="1275" w:type="dxa"/>
            <w:shd w:val="clear" w:color="auto" w:fill="auto"/>
            <w:vAlign w:val="center"/>
          </w:tcPr>
          <w:p w:rsidR="00B51149" w:rsidRPr="002956B6" w:rsidRDefault="00B51149" w:rsidP="002624E2">
            <w:pPr>
              <w:overflowPunct/>
              <w:autoSpaceDE/>
              <w:autoSpaceDN/>
              <w:adjustRightInd/>
              <w:spacing w:before="0" w:after="0"/>
              <w:jc w:val="center"/>
              <w:textAlignment w:val="auto"/>
              <w:rPr>
                <w:color w:val="000000"/>
                <w:sz w:val="20"/>
                <w:szCs w:val="20"/>
                <w:lang w:val="en-US"/>
              </w:rPr>
            </w:pPr>
            <w:r w:rsidRPr="002956B6">
              <w:rPr>
                <w:color w:val="000000"/>
                <w:sz w:val="20"/>
                <w:szCs w:val="20"/>
                <w:lang w:val="en-US"/>
              </w:rPr>
              <w:t>28.8</w:t>
            </w:r>
          </w:p>
        </w:tc>
        <w:tc>
          <w:tcPr>
            <w:tcW w:w="1134" w:type="dxa"/>
            <w:shd w:val="clear" w:color="auto" w:fill="auto"/>
            <w:vAlign w:val="center"/>
          </w:tcPr>
          <w:p w:rsidR="00B51149" w:rsidRPr="002956B6" w:rsidRDefault="0061258B" w:rsidP="0061258B">
            <w:pPr>
              <w:overflowPunct/>
              <w:autoSpaceDE/>
              <w:autoSpaceDN/>
              <w:adjustRightInd/>
              <w:spacing w:before="0" w:after="0"/>
              <w:jc w:val="center"/>
              <w:textAlignment w:val="auto"/>
              <w:rPr>
                <w:color w:val="000000"/>
                <w:sz w:val="20"/>
                <w:szCs w:val="20"/>
                <w:lang w:val="en-US"/>
              </w:rPr>
            </w:pPr>
            <w:r w:rsidRPr="002956B6">
              <w:rPr>
                <w:rFonts w:hint="eastAsia"/>
                <w:color w:val="000000"/>
                <w:sz w:val="20"/>
                <w:szCs w:val="20"/>
                <w:lang w:val="en-US"/>
              </w:rPr>
              <w:t>6</w:t>
            </w:r>
            <w:r>
              <w:rPr>
                <w:rFonts w:hint="eastAsia"/>
                <w:color w:val="000000"/>
                <w:sz w:val="20"/>
                <w:szCs w:val="20"/>
                <w:lang w:val="en-US"/>
              </w:rPr>
              <w:t>6</w:t>
            </w:r>
          </w:p>
        </w:tc>
        <w:tc>
          <w:tcPr>
            <w:tcW w:w="1134" w:type="dxa"/>
            <w:shd w:val="clear" w:color="auto" w:fill="auto"/>
            <w:vAlign w:val="center"/>
          </w:tcPr>
          <w:p w:rsidR="00B51149" w:rsidRPr="002956B6" w:rsidRDefault="0061258B"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95.04</w:t>
            </w:r>
          </w:p>
        </w:tc>
        <w:tc>
          <w:tcPr>
            <w:tcW w:w="993" w:type="dxa"/>
            <w:tcBorders>
              <w:bottom w:val="single" w:sz="8" w:space="0" w:color="auto"/>
            </w:tcBorders>
            <w:shd w:val="clear" w:color="auto" w:fill="auto"/>
            <w:noWrap/>
            <w:vAlign w:val="center"/>
          </w:tcPr>
          <w:p w:rsidR="00B51149" w:rsidRPr="002956B6" w:rsidRDefault="0061258B" w:rsidP="002624E2">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66.36</w:t>
            </w:r>
          </w:p>
        </w:tc>
        <w:tc>
          <w:tcPr>
            <w:tcW w:w="1656" w:type="dxa"/>
            <w:tcBorders>
              <w:bottom w:val="single" w:sz="8" w:space="0" w:color="auto"/>
            </w:tcBorders>
          </w:tcPr>
          <w:p w:rsidR="00B51149" w:rsidRPr="002956B6" w:rsidRDefault="00B51149" w:rsidP="002624E2">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17.28*3=</w:t>
            </w:r>
            <w:r w:rsidRPr="002956B6">
              <w:rPr>
                <w:rFonts w:hint="eastAsia"/>
                <w:color w:val="000000"/>
                <w:sz w:val="20"/>
                <w:szCs w:val="20"/>
                <w:lang w:val="en-US"/>
              </w:rPr>
              <w:t>51.84</w:t>
            </w:r>
          </w:p>
        </w:tc>
      </w:tr>
      <w:tr w:rsidR="00B51149" w:rsidRPr="00991E2E" w:rsidTr="002624E2">
        <w:trPr>
          <w:trHeight w:val="300"/>
        </w:trPr>
        <w:tc>
          <w:tcPr>
            <w:tcW w:w="1195"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4</w:t>
            </w:r>
            <w:r w:rsidRPr="00991E2E">
              <w:rPr>
                <w:color w:val="000000"/>
                <w:sz w:val="20"/>
                <w:szCs w:val="20"/>
                <w:lang w:val="en-US"/>
              </w:rPr>
              <w:t>00</w:t>
            </w:r>
          </w:p>
        </w:tc>
        <w:tc>
          <w:tcPr>
            <w:tcW w:w="1040"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480</w:t>
            </w:r>
          </w:p>
        </w:tc>
        <w:tc>
          <w:tcPr>
            <w:tcW w:w="1134" w:type="dxa"/>
            <w:tcBorders>
              <w:bottom w:val="single" w:sz="8" w:space="0" w:color="auto"/>
            </w:tcBorders>
            <w:shd w:val="clear" w:color="auto" w:fill="auto"/>
            <w:vAlign w:val="center"/>
            <w:hideMark/>
          </w:tcPr>
          <w:p w:rsidR="00B51149" w:rsidRPr="00991E2E" w:rsidRDefault="002A0815"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480</w:t>
            </w:r>
          </w:p>
        </w:tc>
        <w:tc>
          <w:tcPr>
            <w:tcW w:w="1275" w:type="dxa"/>
            <w:shd w:val="clear" w:color="auto" w:fill="auto"/>
            <w:vAlign w:val="center"/>
            <w:hideMark/>
          </w:tcPr>
          <w:p w:rsidR="00B51149" w:rsidRPr="00991E2E" w:rsidRDefault="0061258B"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115.2</w:t>
            </w:r>
          </w:p>
        </w:tc>
        <w:tc>
          <w:tcPr>
            <w:tcW w:w="1134"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64</w:t>
            </w:r>
          </w:p>
        </w:tc>
        <w:tc>
          <w:tcPr>
            <w:tcW w:w="1134" w:type="dxa"/>
            <w:shd w:val="clear" w:color="auto" w:fill="auto"/>
            <w:vAlign w:val="center"/>
            <w:hideMark/>
          </w:tcPr>
          <w:p w:rsidR="00B51149" w:rsidRPr="00991E2E" w:rsidRDefault="00B51149" w:rsidP="002624E2">
            <w:pPr>
              <w:overflowPunct/>
              <w:autoSpaceDE/>
              <w:autoSpaceDN/>
              <w:adjustRightInd/>
              <w:spacing w:before="0" w:after="0"/>
              <w:jc w:val="center"/>
              <w:textAlignment w:val="auto"/>
              <w:rPr>
                <w:color w:val="000000"/>
                <w:sz w:val="20"/>
                <w:szCs w:val="20"/>
                <w:lang w:val="en-US"/>
              </w:rPr>
            </w:pPr>
            <w:r w:rsidRPr="00991E2E">
              <w:rPr>
                <w:color w:val="000000"/>
                <w:sz w:val="20"/>
                <w:szCs w:val="20"/>
                <w:lang w:val="en-US"/>
              </w:rPr>
              <w:t>368.64</w:t>
            </w:r>
          </w:p>
        </w:tc>
        <w:tc>
          <w:tcPr>
            <w:tcW w:w="993" w:type="dxa"/>
            <w:shd w:val="clear" w:color="auto" w:fill="FFFFFF" w:themeFill="background1"/>
            <w:noWrap/>
            <w:vAlign w:val="center"/>
            <w:hideMark/>
          </w:tcPr>
          <w:p w:rsidR="00B51149" w:rsidRPr="00991E2E" w:rsidRDefault="0061258B" w:rsidP="002624E2">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253.92</w:t>
            </w:r>
          </w:p>
        </w:tc>
        <w:tc>
          <w:tcPr>
            <w:tcW w:w="1656" w:type="dxa"/>
            <w:shd w:val="clear" w:color="auto" w:fill="FFFFFF" w:themeFill="background1"/>
          </w:tcPr>
          <w:p w:rsidR="00B51149" w:rsidRPr="00991E2E" w:rsidRDefault="00B51149" w:rsidP="0061258B">
            <w:pPr>
              <w:overflowPunct/>
              <w:autoSpaceDE/>
              <w:autoSpaceDN/>
              <w:adjustRightInd/>
              <w:spacing w:before="0" w:after="0"/>
              <w:jc w:val="right"/>
              <w:textAlignment w:val="auto"/>
              <w:rPr>
                <w:color w:val="000000"/>
                <w:sz w:val="20"/>
                <w:szCs w:val="20"/>
                <w:lang w:val="en-US"/>
              </w:rPr>
            </w:pPr>
            <w:r>
              <w:rPr>
                <w:rFonts w:hint="eastAsia"/>
                <w:color w:val="000000"/>
                <w:sz w:val="20"/>
                <w:szCs w:val="20"/>
                <w:lang w:val="en-US"/>
              </w:rPr>
              <w:t>17.28*</w:t>
            </w:r>
            <w:r w:rsidR="0061258B">
              <w:rPr>
                <w:rFonts w:hint="eastAsia"/>
                <w:color w:val="000000"/>
                <w:sz w:val="20"/>
                <w:szCs w:val="20"/>
                <w:lang w:val="en-US"/>
              </w:rPr>
              <w:t>14</w:t>
            </w:r>
            <w:r>
              <w:rPr>
                <w:rFonts w:hint="eastAsia"/>
                <w:color w:val="000000"/>
                <w:sz w:val="20"/>
                <w:szCs w:val="20"/>
                <w:lang w:val="en-US"/>
              </w:rPr>
              <w:t>=</w:t>
            </w:r>
            <w:r w:rsidR="0061258B">
              <w:rPr>
                <w:rFonts w:hint="eastAsia"/>
                <w:color w:val="000000"/>
                <w:sz w:val="20"/>
                <w:szCs w:val="20"/>
                <w:lang w:val="en-US"/>
              </w:rPr>
              <w:t>241.92</w:t>
            </w:r>
          </w:p>
        </w:tc>
      </w:tr>
    </w:tbl>
    <w:p w:rsidR="00AF784C" w:rsidRDefault="00AF784C" w:rsidP="00B51149"/>
    <w:p w:rsidR="002624E2" w:rsidRDefault="002624E2" w:rsidP="00B51149">
      <w:r>
        <w:rPr>
          <w:rFonts w:hint="eastAsia"/>
        </w:rPr>
        <w:t xml:space="preserve">For 960 kHz data </w:t>
      </w:r>
      <w:proofErr w:type="spellStart"/>
      <w:r>
        <w:rPr>
          <w:rFonts w:hint="eastAsia"/>
        </w:rPr>
        <w:t>SCS</w:t>
      </w:r>
      <w:proofErr w:type="spellEnd"/>
      <w:r>
        <w:rPr>
          <w:rFonts w:hint="eastAsia"/>
        </w:rPr>
        <w:t xml:space="preserve">, 120 kHz or 480 kHz can be used for the initial access. The minimum </w:t>
      </w:r>
      <w:proofErr w:type="spellStart"/>
      <w:r>
        <w:rPr>
          <w:rFonts w:hint="eastAsia"/>
        </w:rPr>
        <w:t>CBW</w:t>
      </w:r>
      <w:proofErr w:type="spellEnd"/>
      <w:r>
        <w:rPr>
          <w:rFonts w:hint="eastAsia"/>
        </w:rPr>
        <w:t xml:space="preserve"> for </w:t>
      </w:r>
      <w:proofErr w:type="gramStart"/>
      <w:r>
        <w:rPr>
          <w:rFonts w:hint="eastAsia"/>
        </w:rPr>
        <w:t>960kHz</w:t>
      </w:r>
      <w:proofErr w:type="gramEnd"/>
      <w:r>
        <w:rPr>
          <w:rFonts w:hint="eastAsia"/>
        </w:rPr>
        <w:t xml:space="preserve"> is 400 MHz which is equal to min. </w:t>
      </w:r>
      <w:proofErr w:type="spellStart"/>
      <w:r>
        <w:rPr>
          <w:rFonts w:hint="eastAsia"/>
        </w:rPr>
        <w:t>CBW</w:t>
      </w:r>
      <w:proofErr w:type="spellEnd"/>
      <w:r>
        <w:rPr>
          <w:rFonts w:hint="eastAsia"/>
        </w:rPr>
        <w:t xml:space="preserve"> 480 kHz data </w:t>
      </w:r>
      <w:proofErr w:type="spellStart"/>
      <w:r>
        <w:rPr>
          <w:rFonts w:hint="eastAsia"/>
        </w:rPr>
        <w:t>SCS</w:t>
      </w:r>
      <w:proofErr w:type="spellEnd"/>
      <w:r>
        <w:rPr>
          <w:rFonts w:hint="eastAsia"/>
        </w:rPr>
        <w:t xml:space="preserve"> and 4 times of min. </w:t>
      </w:r>
      <w:proofErr w:type="spellStart"/>
      <w:r>
        <w:rPr>
          <w:rFonts w:hint="eastAsia"/>
        </w:rPr>
        <w:t>CBW</w:t>
      </w:r>
      <w:proofErr w:type="spellEnd"/>
      <w:r>
        <w:rPr>
          <w:rFonts w:hint="eastAsia"/>
        </w:rPr>
        <w:t xml:space="preserve"> of 120 kHz. So there</w:t>
      </w:r>
      <w:r>
        <w:t>’</w:t>
      </w:r>
      <w:r>
        <w:rPr>
          <w:rFonts w:hint="eastAsia"/>
        </w:rPr>
        <w:t xml:space="preserve">s no need </w:t>
      </w:r>
      <w:r w:rsidR="00205587">
        <w:rPr>
          <w:rFonts w:hint="eastAsia"/>
        </w:rPr>
        <w:t xml:space="preserve">to design </w:t>
      </w:r>
      <w:r w:rsidR="00205587">
        <w:t>separate</w:t>
      </w:r>
      <w:r w:rsidR="00205587">
        <w:rPr>
          <w:rFonts w:hint="eastAsia"/>
        </w:rPr>
        <w:t xml:space="preserve"> sync raster </w:t>
      </w:r>
      <w:r>
        <w:rPr>
          <w:rFonts w:hint="eastAsia"/>
        </w:rPr>
        <w:t xml:space="preserve">for </w:t>
      </w:r>
      <w:proofErr w:type="gramStart"/>
      <w:r>
        <w:rPr>
          <w:rFonts w:hint="eastAsia"/>
        </w:rPr>
        <w:t>960kHz</w:t>
      </w:r>
      <w:proofErr w:type="gramEnd"/>
      <w:r>
        <w:rPr>
          <w:rFonts w:hint="eastAsia"/>
        </w:rPr>
        <w:t xml:space="preserve"> </w:t>
      </w:r>
      <w:r w:rsidR="00205587">
        <w:rPr>
          <w:rFonts w:hint="eastAsia"/>
        </w:rPr>
        <w:t xml:space="preserve">data </w:t>
      </w:r>
      <w:proofErr w:type="spellStart"/>
      <w:r w:rsidR="00205587">
        <w:rPr>
          <w:rFonts w:hint="eastAsia"/>
        </w:rPr>
        <w:t>SCS</w:t>
      </w:r>
      <w:proofErr w:type="spellEnd"/>
      <w:r w:rsidR="00205587">
        <w:rPr>
          <w:rFonts w:hint="eastAsia"/>
        </w:rPr>
        <w:t>.</w:t>
      </w:r>
    </w:p>
    <w:p w:rsidR="00205587" w:rsidRDefault="00B51149" w:rsidP="00B51149">
      <w:r>
        <w:rPr>
          <w:rFonts w:hint="eastAsia"/>
        </w:rPr>
        <w:t xml:space="preserve">If reusing current FR2 </w:t>
      </w:r>
      <w:proofErr w:type="spellStart"/>
      <w:r>
        <w:rPr>
          <w:rFonts w:hint="eastAsia"/>
        </w:rPr>
        <w:t>GSCN</w:t>
      </w:r>
      <w:proofErr w:type="spellEnd"/>
      <w:r>
        <w:rPr>
          <w:rFonts w:hint="eastAsia"/>
        </w:rPr>
        <w:t xml:space="preserve"> and the candidate SS raster is used, </w:t>
      </w:r>
      <w:proofErr w:type="gramStart"/>
      <w:r>
        <w:rPr>
          <w:rFonts w:hint="eastAsia"/>
        </w:rPr>
        <w:t>then</w:t>
      </w:r>
      <w:proofErr w:type="gramEnd"/>
      <w:r>
        <w:rPr>
          <w:rFonts w:hint="eastAsia"/>
        </w:rPr>
        <w:t xml:space="preserve"> the total</w:t>
      </w:r>
      <w:r w:rsidR="00205587">
        <w:rPr>
          <w:rFonts w:hint="eastAsia"/>
        </w:rPr>
        <w:t xml:space="preserve"> sync raster</w:t>
      </w:r>
      <w:r>
        <w:rPr>
          <w:rFonts w:hint="eastAsia"/>
        </w:rPr>
        <w:t xml:space="preserve"> entries</w:t>
      </w:r>
      <w:r w:rsidR="00205587">
        <w:rPr>
          <w:rFonts w:hint="eastAsia"/>
        </w:rPr>
        <w:t xml:space="preserve"> for 57-71 GHz is</w:t>
      </w:r>
      <w:r>
        <w:rPr>
          <w:rFonts w:hint="eastAsia"/>
        </w:rPr>
        <w:t xml:space="preserve"> </w:t>
      </w:r>
      <w:r w:rsidR="00205587">
        <w:rPr>
          <w:rFonts w:hint="eastAsia"/>
        </w:rPr>
        <w:t>329</w:t>
      </w:r>
      <w:r>
        <w:rPr>
          <w:rFonts w:hint="eastAsia"/>
        </w:rPr>
        <w:t>.</w:t>
      </w:r>
    </w:p>
    <w:p w:rsidR="00B51149" w:rsidRPr="00C759DF" w:rsidRDefault="00B51149" w:rsidP="00B51149">
      <w:pPr>
        <w:rPr>
          <w:b/>
        </w:rPr>
      </w:pPr>
      <w:r w:rsidRPr="00C759DF">
        <w:rPr>
          <w:rFonts w:hint="eastAsia"/>
          <w:b/>
        </w:rPr>
        <w:t>Observation</w:t>
      </w:r>
      <w:r w:rsidR="006E0148">
        <w:rPr>
          <w:rFonts w:hint="eastAsia"/>
          <w:b/>
        </w:rPr>
        <w:t xml:space="preserve"> 1</w:t>
      </w:r>
      <w:r w:rsidRPr="00C759DF">
        <w:rPr>
          <w:rFonts w:hint="eastAsia"/>
          <w:b/>
        </w:rPr>
        <w:t>: The</w:t>
      </w:r>
      <w:r w:rsidR="00686D21">
        <w:rPr>
          <w:rFonts w:hint="eastAsia"/>
          <w:b/>
        </w:rPr>
        <w:t xml:space="preserve"> 57-71 GHz</w:t>
      </w:r>
      <w:r w:rsidRPr="00C759DF">
        <w:rPr>
          <w:rFonts w:hint="eastAsia"/>
          <w:b/>
        </w:rPr>
        <w:t xml:space="preserve"> total number of sync raster entries for </w:t>
      </w:r>
      <w:proofErr w:type="spellStart"/>
      <w:r w:rsidRPr="00C759DF">
        <w:rPr>
          <w:rFonts w:hint="eastAsia"/>
          <w:b/>
        </w:rPr>
        <w:t>SCS</w:t>
      </w:r>
      <w:proofErr w:type="spellEnd"/>
      <w:r w:rsidRPr="00C759DF">
        <w:rPr>
          <w:rFonts w:hint="eastAsia"/>
          <w:b/>
        </w:rPr>
        <w:t xml:space="preserve"> based channel raster is up to </w:t>
      </w:r>
      <w:r>
        <w:rPr>
          <w:rFonts w:hint="eastAsia"/>
          <w:b/>
        </w:rPr>
        <w:t>3</w:t>
      </w:r>
      <w:r w:rsidR="00205587">
        <w:rPr>
          <w:rFonts w:hint="eastAsia"/>
          <w:b/>
        </w:rPr>
        <w:t>29</w:t>
      </w:r>
      <w:r w:rsidRPr="00C759DF">
        <w:rPr>
          <w:rFonts w:hint="eastAsia"/>
          <w:b/>
        </w:rPr>
        <w:t>.</w:t>
      </w:r>
    </w:p>
    <w:p w:rsidR="00552CDB" w:rsidRDefault="00552CDB" w:rsidP="009300F7">
      <w:proofErr w:type="gramStart"/>
      <w:r w:rsidRPr="00552CDB">
        <w:rPr>
          <w:rFonts w:hint="eastAsia"/>
        </w:rPr>
        <w:t>The</w:t>
      </w:r>
      <w:r>
        <w:rPr>
          <w:rFonts w:hint="eastAsia"/>
        </w:rPr>
        <w:t xml:space="preserve"> above sync raster desi</w:t>
      </w:r>
      <w:r w:rsidR="00841970">
        <w:rPr>
          <w:rFonts w:hint="eastAsia"/>
        </w:rPr>
        <w:t xml:space="preserve">gn follows the methodology below </w:t>
      </w:r>
      <w:r w:rsidR="00841970">
        <w:t>which</w:t>
      </w:r>
      <w:r w:rsidR="00841970">
        <w:rPr>
          <w:rFonts w:hint="eastAsia"/>
        </w:rPr>
        <w:t xml:space="preserve"> was used in R15.</w:t>
      </w:r>
      <w:proofErr w:type="gramEnd"/>
    </w:p>
    <w:p w:rsidR="00552CDB" w:rsidRPr="00552CDB" w:rsidRDefault="00552CDB" w:rsidP="00552CDB">
      <w:pPr>
        <w:jc w:val="center"/>
      </w:pPr>
      <w:r w:rsidRPr="00552CDB">
        <w:rPr>
          <w:rFonts w:hint="eastAsia"/>
        </w:rPr>
        <w:t>Δ</w:t>
      </w:r>
      <w:proofErr w:type="spellStart"/>
      <w:r w:rsidRPr="00552CDB">
        <w:rPr>
          <w:rFonts w:hint="eastAsia"/>
        </w:rPr>
        <w:t>F</w:t>
      </w:r>
      <w:r w:rsidRPr="00552CDB">
        <w:rPr>
          <w:rFonts w:hint="eastAsia"/>
          <w:vertAlign w:val="subscript"/>
        </w:rPr>
        <w:t>SS,Raster</w:t>
      </w:r>
      <w:proofErr w:type="spellEnd"/>
      <w:r w:rsidRPr="00552CDB">
        <w:rPr>
          <w:rFonts w:hint="eastAsia"/>
        </w:rPr>
        <w:t xml:space="preserve"> </w:t>
      </w:r>
      <w:r w:rsidRPr="00552CDB">
        <w:rPr>
          <w:rFonts w:hint="eastAsia"/>
        </w:rPr>
        <w:t>≤</w:t>
      </w:r>
      <w:r w:rsidRPr="00552CDB">
        <w:rPr>
          <w:rFonts w:hint="eastAsia"/>
        </w:rPr>
        <w:t xml:space="preserve"> </w:t>
      </w:r>
      <w:proofErr w:type="spellStart"/>
      <w:r w:rsidRPr="00552CDB">
        <w:rPr>
          <w:rFonts w:hint="eastAsia"/>
        </w:rPr>
        <w:t>BW</w:t>
      </w:r>
      <w:r w:rsidRPr="00552CDB">
        <w:rPr>
          <w:rFonts w:hint="eastAsia"/>
          <w:vertAlign w:val="subscript"/>
        </w:rPr>
        <w:t>RB,carrier</w:t>
      </w:r>
      <w:proofErr w:type="spellEnd"/>
      <w:r w:rsidRPr="00552CDB">
        <w:rPr>
          <w:rFonts w:hint="eastAsia"/>
        </w:rPr>
        <w:t xml:space="preserve"> </w:t>
      </w:r>
      <w:r w:rsidRPr="00552CDB">
        <w:rPr>
          <w:rFonts w:hint="eastAsia"/>
        </w:rPr>
        <w:t>–</w:t>
      </w:r>
      <w:r w:rsidRPr="00552CDB">
        <w:rPr>
          <w:rFonts w:hint="eastAsia"/>
        </w:rPr>
        <w:t xml:space="preserve"> </w:t>
      </w:r>
      <w:proofErr w:type="spellStart"/>
      <w:r w:rsidRPr="00552CDB">
        <w:rPr>
          <w:rFonts w:hint="eastAsia"/>
        </w:rPr>
        <w:t>BW</w:t>
      </w:r>
      <w:r w:rsidRPr="00552CDB">
        <w:rPr>
          <w:rFonts w:hint="eastAsia"/>
          <w:vertAlign w:val="subscript"/>
        </w:rPr>
        <w:t>PBCH</w:t>
      </w:r>
      <w:proofErr w:type="spellEnd"/>
      <w:r w:rsidRPr="00552CDB">
        <w:rPr>
          <w:rFonts w:hint="eastAsia"/>
        </w:rPr>
        <w:t xml:space="preserve"> + </w:t>
      </w:r>
      <w:r w:rsidRPr="00552CDB">
        <w:rPr>
          <w:rFonts w:hint="eastAsia"/>
        </w:rPr>
        <w:t>Δ</w:t>
      </w:r>
      <w:proofErr w:type="spellStart"/>
      <w:r w:rsidRPr="00552CDB">
        <w:rPr>
          <w:rFonts w:hint="eastAsia"/>
        </w:rPr>
        <w:t>F</w:t>
      </w:r>
      <w:r w:rsidRPr="00552CDB">
        <w:rPr>
          <w:rFonts w:hint="eastAsia"/>
          <w:vertAlign w:val="subscript"/>
        </w:rPr>
        <w:t>CH,Raster</w:t>
      </w:r>
      <w:proofErr w:type="spellEnd"/>
    </w:p>
    <w:p w:rsidR="002E123B" w:rsidRDefault="00F22A5E" w:rsidP="009300F7">
      <w:r>
        <w:rPr>
          <w:rFonts w:hint="eastAsia"/>
        </w:rPr>
        <w:t>However, in R15, the sync raster design doesn</w:t>
      </w:r>
      <w:r>
        <w:t>’</w:t>
      </w:r>
      <w:r>
        <w:rPr>
          <w:rFonts w:hint="eastAsia"/>
        </w:rPr>
        <w:t xml:space="preserve">t consider CORESET0 because minimum </w:t>
      </w:r>
      <w:proofErr w:type="spellStart"/>
      <w:r>
        <w:rPr>
          <w:rFonts w:hint="eastAsia"/>
        </w:rPr>
        <w:t>CBW</w:t>
      </w:r>
      <w:proofErr w:type="spellEnd"/>
      <w:r>
        <w:rPr>
          <w:rFonts w:hint="eastAsia"/>
        </w:rPr>
        <w:t xml:space="preserve"> can only cover 24 </w:t>
      </w:r>
      <w:proofErr w:type="spellStart"/>
      <w:r>
        <w:rPr>
          <w:rFonts w:hint="eastAsia"/>
        </w:rPr>
        <w:t>RB</w:t>
      </w:r>
      <w:proofErr w:type="spellEnd"/>
      <w:r>
        <w:rPr>
          <w:rFonts w:hint="eastAsia"/>
        </w:rPr>
        <w:t xml:space="preserve"> CORESET0 and the </w:t>
      </w:r>
      <w:proofErr w:type="spellStart"/>
      <w:r>
        <w:rPr>
          <w:rFonts w:hint="eastAsia"/>
        </w:rPr>
        <w:t>SSB</w:t>
      </w:r>
      <w:proofErr w:type="spellEnd"/>
      <w:r>
        <w:rPr>
          <w:rFonts w:hint="eastAsia"/>
        </w:rPr>
        <w:t xml:space="preserve"> 24RB-CORESET0 </w:t>
      </w:r>
      <w:r w:rsidR="002E123B">
        <w:rPr>
          <w:rFonts w:hint="eastAsia"/>
        </w:rPr>
        <w:t xml:space="preserve">offset </w:t>
      </w:r>
      <w:r>
        <w:rPr>
          <w:rFonts w:hint="eastAsia"/>
        </w:rPr>
        <w:t xml:space="preserve">considers all of the possibility of </w:t>
      </w:r>
      <w:proofErr w:type="spellStart"/>
      <w:r>
        <w:rPr>
          <w:rFonts w:hint="eastAsia"/>
        </w:rPr>
        <w:t>SSB</w:t>
      </w:r>
      <w:proofErr w:type="spellEnd"/>
      <w:r>
        <w:rPr>
          <w:rFonts w:hint="eastAsia"/>
        </w:rPr>
        <w:t xml:space="preserve"> position in the min. </w:t>
      </w:r>
      <w:proofErr w:type="spellStart"/>
      <w:r>
        <w:rPr>
          <w:rFonts w:hint="eastAsia"/>
        </w:rPr>
        <w:t>CBW</w:t>
      </w:r>
      <w:proofErr w:type="spellEnd"/>
      <w:r>
        <w:rPr>
          <w:rFonts w:hint="eastAsia"/>
        </w:rPr>
        <w:t xml:space="preserve"> to make the 24 </w:t>
      </w:r>
      <w:proofErr w:type="spellStart"/>
      <w:r>
        <w:rPr>
          <w:rFonts w:hint="eastAsia"/>
        </w:rPr>
        <w:t>RB</w:t>
      </w:r>
      <w:proofErr w:type="spellEnd"/>
      <w:r>
        <w:rPr>
          <w:rFonts w:hint="eastAsia"/>
        </w:rPr>
        <w:t xml:space="preserve"> CORESET0 available.</w:t>
      </w:r>
      <w:r w:rsidR="00225D8D">
        <w:rPr>
          <w:rFonts w:hint="eastAsia"/>
        </w:rPr>
        <w:t xml:space="preserve"> Figure 1 is copied from [4] to show the idea in R15.</w:t>
      </w:r>
    </w:p>
    <w:p w:rsidR="002E123B" w:rsidRDefault="002E123B" w:rsidP="002E123B">
      <w:pPr>
        <w:jc w:val="center"/>
      </w:pPr>
      <w:r w:rsidRPr="002E123B">
        <w:rPr>
          <w:noProof/>
          <w:lang w:val="en-US"/>
        </w:rPr>
        <w:lastRenderedPageBreak/>
        <w:drawing>
          <wp:inline distT="0" distB="0" distL="0" distR="0" wp14:anchorId="48491260" wp14:editId="3652B807">
            <wp:extent cx="3835400" cy="2421467"/>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5400" cy="2421467"/>
                    </a:xfrm>
                    <a:prstGeom prst="rect">
                      <a:avLst/>
                    </a:prstGeom>
                    <a:noFill/>
                    <a:ln>
                      <a:noFill/>
                    </a:ln>
                    <a:effectLst/>
                    <a:extLst/>
                  </pic:spPr>
                </pic:pic>
              </a:graphicData>
            </a:graphic>
          </wp:inline>
        </w:drawing>
      </w:r>
    </w:p>
    <w:p w:rsidR="00DB2565" w:rsidRDefault="00DB2565" w:rsidP="002E123B">
      <w:pPr>
        <w:jc w:val="center"/>
      </w:pPr>
      <w:r>
        <w:rPr>
          <w:rFonts w:hint="eastAsia"/>
        </w:rPr>
        <w:t xml:space="preserve">Figure </w:t>
      </w:r>
      <w:r w:rsidR="006743EC">
        <w:rPr>
          <w:rFonts w:hint="eastAsia"/>
        </w:rPr>
        <w:t>1</w:t>
      </w:r>
      <w:r w:rsidR="00225D8D">
        <w:rPr>
          <w:rFonts w:hint="eastAsia"/>
        </w:rPr>
        <w:t xml:space="preserve">: </w:t>
      </w:r>
      <w:proofErr w:type="spellStart"/>
      <w:r w:rsidR="006E0148">
        <w:rPr>
          <w:rFonts w:hint="eastAsia"/>
        </w:rPr>
        <w:t>SSB</w:t>
      </w:r>
      <w:proofErr w:type="spellEnd"/>
      <w:r w:rsidR="006E0148">
        <w:rPr>
          <w:rFonts w:hint="eastAsia"/>
        </w:rPr>
        <w:t xml:space="preserve"> CORESET0 offset for (120,120) in [4]</w:t>
      </w:r>
    </w:p>
    <w:p w:rsidR="00F22A5E" w:rsidRDefault="00F22A5E" w:rsidP="009300F7">
      <w:r>
        <w:rPr>
          <w:rFonts w:hint="eastAsia"/>
        </w:rPr>
        <w:t xml:space="preserve">For the 48 </w:t>
      </w:r>
      <w:proofErr w:type="spellStart"/>
      <w:r>
        <w:rPr>
          <w:rFonts w:hint="eastAsia"/>
        </w:rPr>
        <w:t>RB</w:t>
      </w:r>
      <w:proofErr w:type="spellEnd"/>
      <w:r>
        <w:rPr>
          <w:rFonts w:hint="eastAsia"/>
        </w:rPr>
        <w:t xml:space="preserve"> CORESET0, </w:t>
      </w:r>
      <w:r>
        <w:t>the</w:t>
      </w:r>
      <w:r>
        <w:rPr>
          <w:rFonts w:hint="eastAsia"/>
        </w:rPr>
        <w:t xml:space="preserve"> </w:t>
      </w:r>
      <w:proofErr w:type="spellStart"/>
      <w:r>
        <w:rPr>
          <w:rFonts w:hint="eastAsia"/>
        </w:rPr>
        <w:t>CBW</w:t>
      </w:r>
      <w:proofErr w:type="spellEnd"/>
      <w:r>
        <w:rPr>
          <w:rFonts w:hint="eastAsia"/>
        </w:rPr>
        <w:t xml:space="preserve"> is larger than the min. </w:t>
      </w:r>
      <w:proofErr w:type="spellStart"/>
      <w:r>
        <w:rPr>
          <w:rFonts w:hint="eastAsia"/>
        </w:rPr>
        <w:t>CBW</w:t>
      </w:r>
      <w:proofErr w:type="spellEnd"/>
      <w:r>
        <w:rPr>
          <w:rFonts w:hint="eastAsia"/>
        </w:rPr>
        <w:t xml:space="preserve">. So assuming the </w:t>
      </w:r>
      <w:proofErr w:type="spellStart"/>
      <w:r>
        <w:rPr>
          <w:rFonts w:hint="eastAsia"/>
        </w:rPr>
        <w:t>center</w:t>
      </w:r>
      <w:proofErr w:type="spellEnd"/>
      <w:r>
        <w:rPr>
          <w:rFonts w:hint="eastAsia"/>
        </w:rPr>
        <w:t xml:space="preserve"> of the 48 </w:t>
      </w:r>
      <w:proofErr w:type="spellStart"/>
      <w:r>
        <w:rPr>
          <w:rFonts w:hint="eastAsia"/>
        </w:rPr>
        <w:t>RB</w:t>
      </w:r>
      <w:proofErr w:type="spellEnd"/>
      <w:r>
        <w:rPr>
          <w:rFonts w:hint="eastAsia"/>
        </w:rPr>
        <w:t xml:space="preserve"> CORESET0 is the 24 </w:t>
      </w:r>
      <w:proofErr w:type="spellStart"/>
      <w:r>
        <w:rPr>
          <w:rFonts w:hint="eastAsia"/>
        </w:rPr>
        <w:t>RB</w:t>
      </w:r>
      <w:proofErr w:type="spellEnd"/>
      <w:r>
        <w:rPr>
          <w:rFonts w:hint="eastAsia"/>
        </w:rPr>
        <w:t xml:space="preserve"> CORESET0, there</w:t>
      </w:r>
      <w:r>
        <w:t>’</w:t>
      </w:r>
      <w:r>
        <w:rPr>
          <w:rFonts w:hint="eastAsia"/>
        </w:rPr>
        <w:t xml:space="preserve">s no problem for both the sync raster design and the </w:t>
      </w:r>
      <w:proofErr w:type="spellStart"/>
      <w:r>
        <w:rPr>
          <w:rFonts w:hint="eastAsia"/>
        </w:rPr>
        <w:t>SSB</w:t>
      </w:r>
      <w:proofErr w:type="spellEnd"/>
      <w:r>
        <w:rPr>
          <w:rFonts w:hint="eastAsia"/>
        </w:rPr>
        <w:t xml:space="preserve"> 48RB-CORESET0 offset.</w:t>
      </w:r>
      <w:r w:rsidR="001D7F81">
        <w:rPr>
          <w:rFonts w:hint="eastAsia"/>
        </w:rPr>
        <w:t xml:space="preserve"> The following </w:t>
      </w:r>
      <w:r w:rsidR="006E0148">
        <w:rPr>
          <w:rFonts w:hint="eastAsia"/>
        </w:rPr>
        <w:t xml:space="preserve">table </w:t>
      </w:r>
      <w:r w:rsidR="001D7F81">
        <w:rPr>
          <w:rFonts w:hint="eastAsia"/>
        </w:rPr>
        <w:t xml:space="preserve">the current FR2-1 </w:t>
      </w:r>
      <w:proofErr w:type="spellStart"/>
      <w:r w:rsidR="001D7F81">
        <w:rPr>
          <w:rFonts w:hint="eastAsia"/>
        </w:rPr>
        <w:t>SSB</w:t>
      </w:r>
      <w:proofErr w:type="spellEnd"/>
      <w:r w:rsidR="001D7F81">
        <w:rPr>
          <w:rFonts w:hint="eastAsia"/>
        </w:rPr>
        <w:t xml:space="preserve"> CORESET0 offset table</w:t>
      </w:r>
      <w:r w:rsidR="006E0148">
        <w:rPr>
          <w:rFonts w:hint="eastAsia"/>
        </w:rPr>
        <w:t xml:space="preserve"> which is copied from </w:t>
      </w:r>
      <w:proofErr w:type="spellStart"/>
      <w:r w:rsidR="006E0148">
        <w:rPr>
          <w:rFonts w:hint="eastAsia"/>
        </w:rPr>
        <w:t>TS</w:t>
      </w:r>
      <w:proofErr w:type="spellEnd"/>
      <w:r w:rsidR="006E0148">
        <w:rPr>
          <w:rFonts w:hint="eastAsia"/>
        </w:rPr>
        <w:t xml:space="preserve"> 38.213</w:t>
      </w:r>
      <w:r w:rsidR="001D7F81">
        <w:rPr>
          <w:rFonts w:hint="eastAsia"/>
        </w:rPr>
        <w:t xml:space="preserve">. It can be seen that the offset for </w:t>
      </w:r>
      <w:proofErr w:type="spellStart"/>
      <w:r w:rsidR="001D7F81">
        <w:rPr>
          <w:rFonts w:hint="eastAsia"/>
        </w:rPr>
        <w:t>SSB</w:t>
      </w:r>
      <w:proofErr w:type="spellEnd"/>
      <w:r w:rsidR="001D7F81">
        <w:rPr>
          <w:rFonts w:hint="eastAsia"/>
        </w:rPr>
        <w:t xml:space="preserve"> and 48RB CORESET0 is 14. </w:t>
      </w:r>
    </w:p>
    <w:p w:rsidR="001D7F81" w:rsidRPr="00B916EC" w:rsidRDefault="001D7F81" w:rsidP="001D7F81">
      <w:pPr>
        <w:pStyle w:val="TH"/>
      </w:pPr>
      <w:r w:rsidRPr="00B916EC">
        <w:t>Table 1</w:t>
      </w:r>
      <w:r>
        <w:t>3</w:t>
      </w:r>
      <w:r w:rsidRPr="00B916EC">
        <w:t>-</w:t>
      </w:r>
      <w:r>
        <w:t>8</w:t>
      </w:r>
      <w:r w:rsidRPr="00B916EC">
        <w:t xml:space="preserve">: Set of resource blocks and slot symbols of </w:t>
      </w:r>
      <w:proofErr w:type="spellStart"/>
      <w:r>
        <w:t>CORESET</w:t>
      </w:r>
      <w:proofErr w:type="spellEnd"/>
      <w:r w:rsidRPr="00B916EC">
        <w:t xml:space="preserve"> for Type0-PDCCH search space</w:t>
      </w:r>
      <w:r>
        <w:t xml:space="preserve"> set</w:t>
      </w:r>
      <w:r w:rsidRPr="00B916EC">
        <w:t xml:space="preserve"> when {SS/</w:t>
      </w:r>
      <w:proofErr w:type="spellStart"/>
      <w:r w:rsidRPr="00B916EC">
        <w:t>PBCH</w:t>
      </w:r>
      <w:proofErr w:type="spellEnd"/>
      <w:r w:rsidRPr="00B916EC">
        <w:t xml:space="preserve"> block, </w:t>
      </w:r>
      <w:proofErr w:type="spellStart"/>
      <w:r w:rsidRPr="00B916EC">
        <w:t>PDCCH</w:t>
      </w:r>
      <w:proofErr w:type="spellEnd"/>
      <w:r w:rsidRPr="00B916EC">
        <w:t xml:space="preserve">} </w:t>
      </w:r>
      <w:proofErr w:type="spellStart"/>
      <w:r>
        <w:t>SCS</w:t>
      </w:r>
      <w:proofErr w:type="spellEnd"/>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1D7F81" w:rsidRPr="00B916EC" w:rsidTr="00FB44F3">
        <w:trPr>
          <w:cantSplit/>
        </w:trPr>
        <w:tc>
          <w:tcPr>
            <w:tcW w:w="799" w:type="dxa"/>
            <w:tcBorders>
              <w:bottom w:val="double" w:sz="4" w:space="0" w:color="auto"/>
              <w:right w:val="double" w:sz="4" w:space="0" w:color="auto"/>
            </w:tcBorders>
            <w:shd w:val="clear" w:color="auto" w:fill="E0E0E0"/>
            <w:vAlign w:val="center"/>
          </w:tcPr>
          <w:p w:rsidR="001D7F81" w:rsidRPr="00B916EC" w:rsidRDefault="001D7F81" w:rsidP="00FB44F3">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rsidR="001D7F81" w:rsidRPr="00B916EC" w:rsidRDefault="001D7F81" w:rsidP="00FB44F3">
            <w:pPr>
              <w:pStyle w:val="TAH"/>
              <w:rPr>
                <w:bCs/>
                <w:lang w:val="en-US"/>
              </w:rPr>
            </w:pPr>
            <w:r w:rsidRPr="00B916EC">
              <w:rPr>
                <w:rFonts w:cs="Arial"/>
                <w:kern w:val="24"/>
              </w:rPr>
              <w:t>SS/</w:t>
            </w:r>
            <w:proofErr w:type="spellStart"/>
            <w:r w:rsidRPr="00B916EC">
              <w:rPr>
                <w:rFonts w:cs="Arial"/>
                <w:kern w:val="24"/>
              </w:rPr>
              <w:t>PBCH</w:t>
            </w:r>
            <w:proofErr w:type="spellEnd"/>
            <w:r w:rsidRPr="00B916EC">
              <w:rPr>
                <w:rFonts w:cs="Arial"/>
                <w:kern w:val="24"/>
              </w:rPr>
              <w:t xml:space="preserve"> block and </w:t>
            </w:r>
            <w:proofErr w:type="spellStart"/>
            <w:r>
              <w:rPr>
                <w:rFonts w:cs="Arial"/>
                <w:kern w:val="24"/>
              </w:rPr>
              <w:t>CORESET</w:t>
            </w:r>
            <w:proofErr w:type="spellEnd"/>
            <w:r w:rsidRPr="00B916EC">
              <w:rPr>
                <w:rFonts w:cs="Arial"/>
                <w:kern w:val="24"/>
              </w:rPr>
              <w:t xml:space="preserve"> multiplexing pattern </w:t>
            </w:r>
          </w:p>
        </w:tc>
        <w:tc>
          <w:tcPr>
            <w:tcW w:w="1573" w:type="dxa"/>
            <w:tcBorders>
              <w:bottom w:val="double" w:sz="4" w:space="0" w:color="auto"/>
            </w:tcBorders>
            <w:shd w:val="clear" w:color="auto" w:fill="E0E0E0"/>
            <w:vAlign w:val="center"/>
          </w:tcPr>
          <w:p w:rsidR="001D7F81" w:rsidRPr="00B916EC" w:rsidRDefault="001D7F81" w:rsidP="00FB44F3">
            <w:pPr>
              <w:pStyle w:val="TAH"/>
              <w:rPr>
                <w:bCs/>
                <w:lang w:val="en-US"/>
              </w:rPr>
            </w:pPr>
            <w:r w:rsidRPr="00B916EC">
              <w:rPr>
                <w:rFonts w:cs="Arial"/>
                <w:kern w:val="24"/>
              </w:rPr>
              <w:t xml:space="preserve">Number of </w:t>
            </w:r>
            <w:proofErr w:type="spellStart"/>
            <w:r w:rsidRPr="00B916EC">
              <w:rPr>
                <w:rFonts w:cs="Arial"/>
                <w:kern w:val="24"/>
              </w:rPr>
              <w:t>RBs</w:t>
            </w:r>
            <w:proofErr w:type="spellEnd"/>
            <w:r w:rsidRPr="00B916EC">
              <w:rPr>
                <w:rFonts w:cs="Arial"/>
                <w:kern w:val="24"/>
              </w:rPr>
              <w:t xml:space="preserve"> </w:t>
            </w:r>
            <w:r>
              <w:rPr>
                <w:noProof/>
                <w:position w:val="-10"/>
                <w:lang w:val="en-US" w:eastAsia="zh-CN"/>
              </w:rPr>
              <w:drawing>
                <wp:inline distT="0" distB="0" distL="0" distR="0" wp14:anchorId="1E6AC581" wp14:editId="01279AFE">
                  <wp:extent cx="554355" cy="1822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355" cy="182245"/>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rsidR="001D7F81" w:rsidRPr="00B916EC" w:rsidRDefault="001D7F81" w:rsidP="00FB44F3">
            <w:pPr>
              <w:pStyle w:val="TAH"/>
              <w:rPr>
                <w:bCs/>
                <w:lang w:val="en-US"/>
              </w:rPr>
            </w:pPr>
            <w:r w:rsidRPr="00B916EC">
              <w:rPr>
                <w:rFonts w:cs="Arial"/>
                <w:kern w:val="24"/>
              </w:rPr>
              <w:t xml:space="preserve">Number of Symbols </w:t>
            </w:r>
            <w:r>
              <w:rPr>
                <w:noProof/>
                <w:position w:val="-12"/>
                <w:lang w:val="en-US" w:eastAsia="zh-CN"/>
              </w:rPr>
              <w:drawing>
                <wp:inline distT="0" distB="0" distL="0" distR="0" wp14:anchorId="6771AD6E" wp14:editId="0F1746C8">
                  <wp:extent cx="461645" cy="1822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r w:rsidRPr="00B916EC">
              <w:rPr>
                <w:rFonts w:cs="Arial"/>
                <w:kern w:val="24"/>
              </w:rPr>
              <w:t xml:space="preserve"> </w:t>
            </w:r>
          </w:p>
        </w:tc>
        <w:tc>
          <w:tcPr>
            <w:tcW w:w="1499" w:type="dxa"/>
            <w:tcBorders>
              <w:bottom w:val="double" w:sz="4" w:space="0" w:color="auto"/>
            </w:tcBorders>
            <w:shd w:val="clear" w:color="auto" w:fill="E0E0E0"/>
            <w:vAlign w:val="center"/>
          </w:tcPr>
          <w:p w:rsidR="001D7F81" w:rsidRPr="00B916EC" w:rsidRDefault="001D7F81" w:rsidP="00FB44F3">
            <w:pPr>
              <w:pStyle w:val="TAH"/>
              <w:rPr>
                <w:bCs/>
                <w:lang w:val="en-US"/>
              </w:rPr>
            </w:pPr>
            <w:r w:rsidRPr="00B916EC">
              <w:rPr>
                <w:rFonts w:cs="Arial"/>
                <w:kern w:val="24"/>
              </w:rPr>
              <w:t>Offset (</w:t>
            </w:r>
            <w:proofErr w:type="spellStart"/>
            <w:r w:rsidRPr="00B916EC">
              <w:rPr>
                <w:rFonts w:cs="Arial"/>
                <w:kern w:val="24"/>
              </w:rPr>
              <w:t>RBs</w:t>
            </w:r>
            <w:proofErr w:type="spellEnd"/>
            <w:r w:rsidRPr="00B916EC">
              <w:rPr>
                <w:rFonts w:cs="Arial"/>
                <w:kern w:val="24"/>
              </w:rPr>
              <w:t xml:space="preserve">) </w:t>
            </w:r>
          </w:p>
        </w:tc>
      </w:tr>
      <w:tr w:rsidR="001D7F81" w:rsidRPr="00B916EC" w:rsidTr="00FB44F3">
        <w:trPr>
          <w:cantSplit/>
        </w:trPr>
        <w:tc>
          <w:tcPr>
            <w:tcW w:w="799" w:type="dxa"/>
            <w:tcBorders>
              <w:top w:val="double" w:sz="4" w:space="0" w:color="auto"/>
              <w:right w:val="double" w:sz="4" w:space="0" w:color="auto"/>
            </w:tcBorders>
            <w:shd w:val="clear" w:color="auto" w:fill="auto"/>
            <w:vAlign w:val="center"/>
          </w:tcPr>
          <w:p w:rsidR="001D7F81" w:rsidRPr="00B916EC" w:rsidRDefault="001D7F81" w:rsidP="00FB44F3">
            <w:pPr>
              <w:pStyle w:val="TAC"/>
              <w:rPr>
                <w:lang w:val="en-US"/>
              </w:rPr>
            </w:pPr>
            <w:r w:rsidRPr="00B916EC">
              <w:rPr>
                <w:lang w:val="en-US"/>
              </w:rPr>
              <w:t>0</w:t>
            </w:r>
          </w:p>
        </w:tc>
        <w:tc>
          <w:tcPr>
            <w:tcW w:w="3452" w:type="dxa"/>
            <w:tcBorders>
              <w:top w:val="double" w:sz="4" w:space="0" w:color="auto"/>
              <w:left w:val="double" w:sz="4" w:space="0" w:color="auto"/>
            </w:tcBorders>
            <w:vAlign w:val="center"/>
          </w:tcPr>
          <w:p w:rsidR="001D7F81" w:rsidRPr="00B916EC" w:rsidRDefault="001D7F81" w:rsidP="00FB44F3">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rsidR="001D7F81" w:rsidRPr="00B916EC" w:rsidRDefault="001D7F81" w:rsidP="00FB44F3">
            <w:pPr>
              <w:pStyle w:val="TAC"/>
              <w:rPr>
                <w:lang w:val="en-US"/>
              </w:rPr>
            </w:pPr>
            <w:r w:rsidRPr="00B916EC">
              <w:rPr>
                <w:rFonts w:cs="Arial"/>
                <w:kern w:val="24"/>
                <w:szCs w:val="18"/>
              </w:rPr>
              <w:t>24</w:t>
            </w:r>
          </w:p>
        </w:tc>
        <w:tc>
          <w:tcPr>
            <w:tcW w:w="1884" w:type="dxa"/>
            <w:tcBorders>
              <w:top w:val="double" w:sz="4" w:space="0" w:color="auto"/>
            </w:tcBorders>
            <w:vAlign w:val="center"/>
          </w:tcPr>
          <w:p w:rsidR="001D7F81" w:rsidRPr="00B916EC" w:rsidRDefault="001D7F81" w:rsidP="00FB44F3">
            <w:pPr>
              <w:pStyle w:val="TAC"/>
              <w:rPr>
                <w:lang w:val="en-US"/>
              </w:rPr>
            </w:pPr>
            <w:r w:rsidRPr="00B916EC">
              <w:rPr>
                <w:rFonts w:cs="Arial"/>
                <w:kern w:val="24"/>
                <w:szCs w:val="18"/>
              </w:rPr>
              <w:t>2</w:t>
            </w:r>
          </w:p>
        </w:tc>
        <w:tc>
          <w:tcPr>
            <w:tcW w:w="1499" w:type="dxa"/>
            <w:tcBorders>
              <w:top w:val="double" w:sz="4" w:space="0" w:color="auto"/>
            </w:tcBorders>
            <w:vAlign w:val="center"/>
          </w:tcPr>
          <w:p w:rsidR="001D7F81" w:rsidRPr="00B916EC" w:rsidRDefault="001D7F81" w:rsidP="00FB44F3">
            <w:pPr>
              <w:pStyle w:val="TAC"/>
              <w:rPr>
                <w:lang w:val="en-US"/>
              </w:rPr>
            </w:pPr>
            <w:r w:rsidRPr="00B916EC">
              <w:rPr>
                <w:rFonts w:cs="Arial"/>
                <w:kern w:val="24"/>
                <w:szCs w:val="18"/>
              </w:rPr>
              <w:t>0</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rPr>
                <w:lang w:val="en-US"/>
              </w:rPr>
            </w:pPr>
            <w:r w:rsidRPr="00B916EC">
              <w:rPr>
                <w:lang w:val="en-US"/>
              </w:rPr>
              <w:t>1</w:t>
            </w:r>
          </w:p>
        </w:tc>
        <w:tc>
          <w:tcPr>
            <w:tcW w:w="3452" w:type="dxa"/>
            <w:tcBorders>
              <w:left w:val="double" w:sz="4" w:space="0" w:color="auto"/>
            </w:tcBorders>
            <w:vAlign w:val="center"/>
          </w:tcPr>
          <w:p w:rsidR="001D7F81" w:rsidRPr="00B916EC" w:rsidRDefault="001D7F81" w:rsidP="00FB44F3">
            <w:pPr>
              <w:pStyle w:val="TAC"/>
              <w:rPr>
                <w:lang w:val="en-US"/>
              </w:rPr>
            </w:pPr>
            <w:r w:rsidRPr="00B916EC">
              <w:rPr>
                <w:rFonts w:cs="Arial"/>
                <w:kern w:val="24"/>
                <w:szCs w:val="18"/>
              </w:rPr>
              <w:t xml:space="preserve">1 </w:t>
            </w:r>
          </w:p>
        </w:tc>
        <w:tc>
          <w:tcPr>
            <w:tcW w:w="1573" w:type="dxa"/>
            <w:vAlign w:val="center"/>
          </w:tcPr>
          <w:p w:rsidR="001D7F81" w:rsidRPr="00B916EC" w:rsidRDefault="001D7F81" w:rsidP="00FB44F3">
            <w:pPr>
              <w:pStyle w:val="TAC"/>
              <w:rPr>
                <w:lang w:val="en-US"/>
              </w:rPr>
            </w:pPr>
            <w:r w:rsidRPr="00B916EC">
              <w:rPr>
                <w:rFonts w:cs="Arial"/>
                <w:kern w:val="24"/>
                <w:szCs w:val="18"/>
              </w:rPr>
              <w:t>24</w:t>
            </w:r>
          </w:p>
        </w:tc>
        <w:tc>
          <w:tcPr>
            <w:tcW w:w="1884" w:type="dxa"/>
            <w:vAlign w:val="center"/>
          </w:tcPr>
          <w:p w:rsidR="001D7F81" w:rsidRPr="00B916EC" w:rsidRDefault="001D7F81" w:rsidP="00FB44F3">
            <w:pPr>
              <w:pStyle w:val="TAC"/>
              <w:rPr>
                <w:lang w:val="en-US"/>
              </w:rPr>
            </w:pPr>
            <w:r w:rsidRPr="00B916EC">
              <w:rPr>
                <w:rFonts w:cs="Arial"/>
                <w:kern w:val="24"/>
                <w:szCs w:val="18"/>
              </w:rPr>
              <w:t>2</w:t>
            </w:r>
          </w:p>
        </w:tc>
        <w:tc>
          <w:tcPr>
            <w:tcW w:w="1499" w:type="dxa"/>
            <w:vAlign w:val="center"/>
          </w:tcPr>
          <w:p w:rsidR="001D7F81" w:rsidRPr="00B916EC" w:rsidRDefault="001D7F81" w:rsidP="00FB44F3">
            <w:pPr>
              <w:pStyle w:val="TAC"/>
              <w:rPr>
                <w:lang w:val="en-US"/>
              </w:rPr>
            </w:pPr>
            <w:r w:rsidRPr="00B916EC">
              <w:rPr>
                <w:rFonts w:cs="Arial"/>
                <w:kern w:val="24"/>
                <w:szCs w:val="18"/>
              </w:rPr>
              <w:t>4</w:t>
            </w:r>
          </w:p>
        </w:tc>
      </w:tr>
      <w:tr w:rsidR="001D7F81" w:rsidRPr="001D7F81" w:rsidTr="00FB44F3">
        <w:trPr>
          <w:cantSplit/>
        </w:trPr>
        <w:tc>
          <w:tcPr>
            <w:tcW w:w="799" w:type="dxa"/>
            <w:tcBorders>
              <w:right w:val="double" w:sz="4" w:space="0" w:color="auto"/>
            </w:tcBorders>
            <w:shd w:val="clear" w:color="auto" w:fill="auto"/>
            <w:vAlign w:val="center"/>
          </w:tcPr>
          <w:p w:rsidR="001D7F81" w:rsidRPr="001D7F81" w:rsidRDefault="001D7F81" w:rsidP="00FB44F3">
            <w:pPr>
              <w:pStyle w:val="TAC"/>
              <w:rPr>
                <w:highlight w:val="yellow"/>
              </w:rPr>
            </w:pPr>
            <w:r w:rsidRPr="001D7F81">
              <w:rPr>
                <w:highlight w:val="yellow"/>
              </w:rPr>
              <w:t>2</w:t>
            </w:r>
          </w:p>
        </w:tc>
        <w:tc>
          <w:tcPr>
            <w:tcW w:w="3452" w:type="dxa"/>
            <w:tcBorders>
              <w:left w:val="double" w:sz="4" w:space="0" w:color="auto"/>
            </w:tcBorders>
            <w:vAlign w:val="center"/>
          </w:tcPr>
          <w:p w:rsidR="001D7F81" w:rsidRPr="001D7F81" w:rsidRDefault="001D7F81" w:rsidP="00FB44F3">
            <w:pPr>
              <w:pStyle w:val="TAC"/>
              <w:rPr>
                <w:highlight w:val="yellow"/>
              </w:rPr>
            </w:pPr>
            <w:r w:rsidRPr="001D7F81">
              <w:rPr>
                <w:rFonts w:cs="Arial"/>
                <w:kern w:val="24"/>
                <w:szCs w:val="18"/>
                <w:highlight w:val="yellow"/>
              </w:rPr>
              <w:t xml:space="preserve">1 </w:t>
            </w:r>
          </w:p>
        </w:tc>
        <w:tc>
          <w:tcPr>
            <w:tcW w:w="1573" w:type="dxa"/>
            <w:vAlign w:val="center"/>
          </w:tcPr>
          <w:p w:rsidR="001D7F81" w:rsidRPr="001D7F81" w:rsidRDefault="001D7F81" w:rsidP="00FB44F3">
            <w:pPr>
              <w:pStyle w:val="TAC"/>
              <w:rPr>
                <w:highlight w:val="yellow"/>
              </w:rPr>
            </w:pPr>
            <w:r w:rsidRPr="001D7F81">
              <w:rPr>
                <w:rFonts w:cs="Arial"/>
                <w:kern w:val="24"/>
                <w:szCs w:val="18"/>
                <w:highlight w:val="yellow"/>
              </w:rPr>
              <w:t>48</w:t>
            </w:r>
          </w:p>
        </w:tc>
        <w:tc>
          <w:tcPr>
            <w:tcW w:w="1884" w:type="dxa"/>
            <w:vAlign w:val="center"/>
          </w:tcPr>
          <w:p w:rsidR="001D7F81" w:rsidRPr="001D7F81" w:rsidRDefault="001D7F81" w:rsidP="00FB44F3">
            <w:pPr>
              <w:pStyle w:val="TAC"/>
              <w:rPr>
                <w:highlight w:val="yellow"/>
              </w:rPr>
            </w:pPr>
            <w:r w:rsidRPr="001D7F81">
              <w:rPr>
                <w:rFonts w:cs="Arial"/>
                <w:kern w:val="24"/>
                <w:szCs w:val="18"/>
                <w:highlight w:val="yellow"/>
              </w:rPr>
              <w:t>1</w:t>
            </w:r>
          </w:p>
        </w:tc>
        <w:tc>
          <w:tcPr>
            <w:tcW w:w="1499" w:type="dxa"/>
            <w:vAlign w:val="center"/>
          </w:tcPr>
          <w:p w:rsidR="001D7F81" w:rsidRPr="001D7F81" w:rsidRDefault="001D7F81" w:rsidP="00FB44F3">
            <w:pPr>
              <w:pStyle w:val="TAC"/>
              <w:rPr>
                <w:highlight w:val="yellow"/>
              </w:rPr>
            </w:pPr>
            <w:r w:rsidRPr="001D7F81">
              <w:rPr>
                <w:rFonts w:cs="Arial"/>
                <w:kern w:val="24"/>
                <w:szCs w:val="18"/>
                <w:highlight w:val="yellow"/>
              </w:rPr>
              <w:t>14</w:t>
            </w:r>
          </w:p>
        </w:tc>
      </w:tr>
      <w:tr w:rsidR="001D7F81" w:rsidRPr="00B916EC" w:rsidTr="00FB44F3">
        <w:trPr>
          <w:cantSplit/>
        </w:trPr>
        <w:tc>
          <w:tcPr>
            <w:tcW w:w="799" w:type="dxa"/>
            <w:tcBorders>
              <w:right w:val="double" w:sz="4" w:space="0" w:color="auto"/>
            </w:tcBorders>
            <w:shd w:val="clear" w:color="auto" w:fill="auto"/>
            <w:vAlign w:val="center"/>
          </w:tcPr>
          <w:p w:rsidR="001D7F81" w:rsidRPr="001D7F81" w:rsidRDefault="001D7F81" w:rsidP="00FB44F3">
            <w:pPr>
              <w:pStyle w:val="TAC"/>
              <w:rPr>
                <w:highlight w:val="yellow"/>
              </w:rPr>
            </w:pPr>
            <w:r w:rsidRPr="001D7F81">
              <w:rPr>
                <w:highlight w:val="yellow"/>
              </w:rPr>
              <w:t>3</w:t>
            </w:r>
          </w:p>
        </w:tc>
        <w:tc>
          <w:tcPr>
            <w:tcW w:w="3452" w:type="dxa"/>
            <w:tcBorders>
              <w:left w:val="double" w:sz="4" w:space="0" w:color="auto"/>
            </w:tcBorders>
            <w:vAlign w:val="center"/>
          </w:tcPr>
          <w:p w:rsidR="001D7F81" w:rsidRPr="001D7F81" w:rsidRDefault="001D7F81" w:rsidP="00FB44F3">
            <w:pPr>
              <w:pStyle w:val="TAC"/>
              <w:rPr>
                <w:highlight w:val="yellow"/>
              </w:rPr>
            </w:pPr>
            <w:r w:rsidRPr="001D7F81">
              <w:rPr>
                <w:rFonts w:cs="Arial"/>
                <w:kern w:val="24"/>
                <w:szCs w:val="18"/>
                <w:highlight w:val="yellow"/>
              </w:rPr>
              <w:t xml:space="preserve">1 </w:t>
            </w:r>
          </w:p>
        </w:tc>
        <w:tc>
          <w:tcPr>
            <w:tcW w:w="1573" w:type="dxa"/>
            <w:vAlign w:val="center"/>
          </w:tcPr>
          <w:p w:rsidR="001D7F81" w:rsidRPr="001D7F81" w:rsidRDefault="001D7F81" w:rsidP="00FB44F3">
            <w:pPr>
              <w:pStyle w:val="TAC"/>
              <w:rPr>
                <w:highlight w:val="yellow"/>
              </w:rPr>
            </w:pPr>
            <w:r w:rsidRPr="001D7F81">
              <w:rPr>
                <w:rFonts w:cs="Arial"/>
                <w:kern w:val="24"/>
                <w:szCs w:val="18"/>
                <w:highlight w:val="yellow"/>
              </w:rPr>
              <w:t>48</w:t>
            </w:r>
          </w:p>
        </w:tc>
        <w:tc>
          <w:tcPr>
            <w:tcW w:w="1884" w:type="dxa"/>
            <w:vAlign w:val="center"/>
          </w:tcPr>
          <w:p w:rsidR="001D7F81" w:rsidRPr="001D7F81" w:rsidRDefault="001D7F81" w:rsidP="00FB44F3">
            <w:pPr>
              <w:pStyle w:val="TAC"/>
              <w:rPr>
                <w:highlight w:val="yellow"/>
              </w:rPr>
            </w:pPr>
            <w:r w:rsidRPr="001D7F81">
              <w:rPr>
                <w:rFonts w:cs="Arial"/>
                <w:kern w:val="24"/>
                <w:szCs w:val="18"/>
                <w:highlight w:val="yellow"/>
              </w:rPr>
              <w:t>2</w:t>
            </w:r>
          </w:p>
        </w:tc>
        <w:tc>
          <w:tcPr>
            <w:tcW w:w="1499" w:type="dxa"/>
            <w:vAlign w:val="center"/>
          </w:tcPr>
          <w:p w:rsidR="001D7F81" w:rsidRPr="00B916EC" w:rsidRDefault="001D7F81" w:rsidP="00FB44F3">
            <w:pPr>
              <w:pStyle w:val="TAC"/>
            </w:pPr>
            <w:r w:rsidRPr="001D7F81">
              <w:rPr>
                <w:rFonts w:cs="Arial"/>
                <w:kern w:val="24"/>
                <w:szCs w:val="18"/>
                <w:highlight w:val="yellow"/>
              </w:rPr>
              <w:t>14</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4</w:t>
            </w:r>
          </w:p>
        </w:tc>
        <w:tc>
          <w:tcPr>
            <w:tcW w:w="3452" w:type="dxa"/>
            <w:tcBorders>
              <w:left w:val="double" w:sz="4" w:space="0" w:color="auto"/>
            </w:tcBorders>
            <w:vAlign w:val="center"/>
          </w:tcPr>
          <w:p w:rsidR="001D7F81" w:rsidRPr="00B916EC" w:rsidRDefault="001D7F81" w:rsidP="00FB44F3">
            <w:pPr>
              <w:pStyle w:val="TAC"/>
            </w:pPr>
            <w:r w:rsidRPr="00B916EC">
              <w:rPr>
                <w:rFonts w:cs="Arial"/>
                <w:kern w:val="24"/>
                <w:szCs w:val="18"/>
              </w:rPr>
              <w:t xml:space="preserve">3 </w:t>
            </w:r>
          </w:p>
        </w:tc>
        <w:tc>
          <w:tcPr>
            <w:tcW w:w="1573" w:type="dxa"/>
            <w:vAlign w:val="center"/>
          </w:tcPr>
          <w:p w:rsidR="001D7F81" w:rsidRPr="00B916EC" w:rsidRDefault="001D7F81" w:rsidP="00FB44F3">
            <w:pPr>
              <w:pStyle w:val="TAC"/>
            </w:pPr>
            <w:r>
              <w:rPr>
                <w:rFonts w:cs="Arial"/>
                <w:kern w:val="24"/>
                <w:szCs w:val="18"/>
              </w:rPr>
              <w:t>24</w:t>
            </w:r>
          </w:p>
        </w:tc>
        <w:tc>
          <w:tcPr>
            <w:tcW w:w="1884" w:type="dxa"/>
            <w:vAlign w:val="center"/>
          </w:tcPr>
          <w:p w:rsidR="001D7F81" w:rsidRPr="00B916EC" w:rsidRDefault="001D7F81" w:rsidP="00FB44F3">
            <w:pPr>
              <w:pStyle w:val="TAC"/>
            </w:pPr>
            <w:r>
              <w:rPr>
                <w:rFonts w:cs="Arial"/>
                <w:kern w:val="24"/>
                <w:szCs w:val="18"/>
              </w:rPr>
              <w:t>2</w:t>
            </w:r>
          </w:p>
        </w:tc>
        <w:tc>
          <w:tcPr>
            <w:tcW w:w="1499" w:type="dxa"/>
            <w:vAlign w:val="center"/>
          </w:tcPr>
          <w:p w:rsidR="001D7F81" w:rsidRPr="00B916EC" w:rsidRDefault="001D7F81" w:rsidP="00FB44F3">
            <w:pPr>
              <w:pStyle w:val="TAC"/>
              <w:rPr>
                <w:rFonts w:cs="Arial"/>
                <w:kern w:val="24"/>
                <w:szCs w:val="18"/>
              </w:rPr>
            </w:pPr>
            <w:r w:rsidRPr="00B916EC">
              <w:rPr>
                <w:rFonts w:cs="Arial"/>
                <w:kern w:val="24"/>
                <w:szCs w:val="18"/>
              </w:rPr>
              <w:t xml:space="preserve">-20 if </w:t>
            </w:r>
            <w:r>
              <w:rPr>
                <w:noProof/>
                <w:position w:val="-10"/>
                <w:lang w:val="en-US" w:eastAsia="zh-CN"/>
              </w:rPr>
              <w:drawing>
                <wp:inline distT="0" distB="0" distL="0" distR="0" wp14:anchorId="0B03223A" wp14:editId="1244CE0F">
                  <wp:extent cx="461645" cy="2794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645" cy="279400"/>
                          </a:xfrm>
                          <a:prstGeom prst="rect">
                            <a:avLst/>
                          </a:prstGeom>
                          <a:noFill/>
                          <a:ln>
                            <a:noFill/>
                          </a:ln>
                        </pic:spPr>
                      </pic:pic>
                    </a:graphicData>
                  </a:graphic>
                </wp:inline>
              </w:drawing>
            </w:r>
            <w:r w:rsidRPr="00B916EC">
              <w:rPr>
                <w:rFonts w:cs="Arial"/>
                <w:kern w:val="24"/>
                <w:szCs w:val="18"/>
              </w:rPr>
              <w:t xml:space="preserve"> </w:t>
            </w:r>
          </w:p>
          <w:p w:rsidR="001D7F81" w:rsidRPr="00B916EC" w:rsidRDefault="001D7F81" w:rsidP="00FB44F3">
            <w:pPr>
              <w:pStyle w:val="TAC"/>
            </w:pPr>
            <w:r w:rsidRPr="00B916EC">
              <w:rPr>
                <w:rFonts w:cs="Arial"/>
                <w:kern w:val="24"/>
                <w:szCs w:val="18"/>
              </w:rPr>
              <w:t xml:space="preserve">-21 if </w:t>
            </w:r>
            <w:r>
              <w:rPr>
                <w:noProof/>
                <w:position w:val="-10"/>
                <w:lang w:val="en-US" w:eastAsia="zh-CN"/>
              </w:rPr>
              <w:drawing>
                <wp:inline distT="0" distB="0" distL="0" distR="0" wp14:anchorId="74A1D7C2" wp14:editId="7FDF2429">
                  <wp:extent cx="461645" cy="1822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645" cy="182245"/>
                          </a:xfrm>
                          <a:prstGeom prst="rect">
                            <a:avLst/>
                          </a:prstGeom>
                          <a:noFill/>
                          <a:ln>
                            <a:noFill/>
                          </a:ln>
                        </pic:spPr>
                      </pic:pic>
                    </a:graphicData>
                  </a:graphic>
                </wp:inline>
              </w:drawing>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5</w:t>
            </w:r>
          </w:p>
        </w:tc>
        <w:tc>
          <w:tcPr>
            <w:tcW w:w="3452" w:type="dxa"/>
            <w:tcBorders>
              <w:left w:val="double" w:sz="4" w:space="0" w:color="auto"/>
            </w:tcBorders>
            <w:vAlign w:val="center"/>
          </w:tcPr>
          <w:p w:rsidR="001D7F81" w:rsidRPr="00B916EC" w:rsidRDefault="001D7F81" w:rsidP="00FB44F3">
            <w:pPr>
              <w:pStyle w:val="TAC"/>
            </w:pPr>
            <w:r w:rsidRPr="00B916EC">
              <w:rPr>
                <w:rFonts w:cs="Arial"/>
                <w:kern w:val="24"/>
                <w:szCs w:val="18"/>
              </w:rPr>
              <w:t xml:space="preserve">3 </w:t>
            </w:r>
          </w:p>
        </w:tc>
        <w:tc>
          <w:tcPr>
            <w:tcW w:w="1573" w:type="dxa"/>
            <w:vAlign w:val="center"/>
          </w:tcPr>
          <w:p w:rsidR="001D7F81" w:rsidRPr="00B916EC" w:rsidRDefault="001D7F81" w:rsidP="00FB44F3">
            <w:pPr>
              <w:pStyle w:val="TAC"/>
            </w:pPr>
            <w:r>
              <w:rPr>
                <w:rFonts w:cs="Arial"/>
                <w:kern w:val="24"/>
                <w:szCs w:val="18"/>
              </w:rPr>
              <w:t>24</w:t>
            </w:r>
          </w:p>
        </w:tc>
        <w:tc>
          <w:tcPr>
            <w:tcW w:w="1884" w:type="dxa"/>
            <w:vAlign w:val="center"/>
          </w:tcPr>
          <w:p w:rsidR="001D7F81" w:rsidRPr="00B916EC" w:rsidRDefault="001D7F81" w:rsidP="00FB44F3">
            <w:pPr>
              <w:pStyle w:val="TAC"/>
            </w:pPr>
            <w:r>
              <w:rPr>
                <w:rFonts w:cs="Arial"/>
                <w:kern w:val="24"/>
                <w:szCs w:val="18"/>
              </w:rPr>
              <w:t>2</w:t>
            </w:r>
          </w:p>
        </w:tc>
        <w:tc>
          <w:tcPr>
            <w:tcW w:w="1499" w:type="dxa"/>
            <w:vAlign w:val="center"/>
          </w:tcPr>
          <w:p w:rsidR="001D7F81" w:rsidRPr="00B916EC" w:rsidRDefault="001D7F81" w:rsidP="00FB44F3">
            <w:pPr>
              <w:pStyle w:val="TAC"/>
            </w:pPr>
            <w:r w:rsidRPr="00B916EC">
              <w:rPr>
                <w:rFonts w:cs="Arial"/>
                <w:kern w:val="24"/>
                <w:szCs w:val="18"/>
              </w:rPr>
              <w:t>24</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6</w:t>
            </w:r>
          </w:p>
        </w:tc>
        <w:tc>
          <w:tcPr>
            <w:tcW w:w="3452" w:type="dxa"/>
            <w:tcBorders>
              <w:left w:val="double" w:sz="4" w:space="0" w:color="auto"/>
            </w:tcBorders>
            <w:vAlign w:val="center"/>
          </w:tcPr>
          <w:p w:rsidR="001D7F81" w:rsidRPr="00B916EC" w:rsidRDefault="001D7F81" w:rsidP="00FB44F3">
            <w:pPr>
              <w:pStyle w:val="TAC"/>
            </w:pPr>
            <w:r w:rsidRPr="00B916EC">
              <w:rPr>
                <w:rFonts w:cs="Arial"/>
                <w:kern w:val="24"/>
                <w:szCs w:val="18"/>
              </w:rPr>
              <w:t xml:space="preserve">3 </w:t>
            </w:r>
          </w:p>
        </w:tc>
        <w:tc>
          <w:tcPr>
            <w:tcW w:w="1573" w:type="dxa"/>
            <w:vAlign w:val="center"/>
          </w:tcPr>
          <w:p w:rsidR="001D7F81" w:rsidRPr="00B916EC" w:rsidRDefault="001D7F81" w:rsidP="00FB44F3">
            <w:pPr>
              <w:pStyle w:val="TAC"/>
            </w:pPr>
            <w:r>
              <w:rPr>
                <w:rFonts w:cs="Arial"/>
                <w:kern w:val="24"/>
                <w:szCs w:val="18"/>
              </w:rPr>
              <w:t>48</w:t>
            </w:r>
          </w:p>
        </w:tc>
        <w:tc>
          <w:tcPr>
            <w:tcW w:w="1884" w:type="dxa"/>
            <w:vAlign w:val="center"/>
          </w:tcPr>
          <w:p w:rsidR="001D7F81" w:rsidRPr="00B916EC" w:rsidRDefault="001D7F81" w:rsidP="00FB44F3">
            <w:pPr>
              <w:pStyle w:val="TAC"/>
            </w:pPr>
            <w:r>
              <w:rPr>
                <w:rFonts w:cs="Arial"/>
                <w:kern w:val="24"/>
                <w:szCs w:val="18"/>
              </w:rPr>
              <w:t>2</w:t>
            </w:r>
          </w:p>
        </w:tc>
        <w:tc>
          <w:tcPr>
            <w:tcW w:w="1499" w:type="dxa"/>
            <w:vAlign w:val="center"/>
          </w:tcPr>
          <w:p w:rsidR="001D7F81" w:rsidRPr="00B916EC" w:rsidRDefault="001D7F81" w:rsidP="00FB44F3">
            <w:pPr>
              <w:pStyle w:val="TAC"/>
              <w:rPr>
                <w:rFonts w:cs="Arial"/>
                <w:kern w:val="24"/>
                <w:szCs w:val="18"/>
              </w:rPr>
            </w:pPr>
            <w:r w:rsidRPr="00B916EC">
              <w:rPr>
                <w:rFonts w:cs="Arial"/>
                <w:kern w:val="24"/>
                <w:szCs w:val="18"/>
              </w:rPr>
              <w:t xml:space="preserve">-20 if </w:t>
            </w:r>
            <w:r>
              <w:rPr>
                <w:noProof/>
                <w:position w:val="-10"/>
                <w:lang w:val="en-US" w:eastAsia="zh-CN"/>
              </w:rPr>
              <w:drawing>
                <wp:inline distT="0" distB="0" distL="0" distR="0" wp14:anchorId="2E7B2E4F" wp14:editId="46AC5874">
                  <wp:extent cx="461645" cy="2794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645" cy="279400"/>
                          </a:xfrm>
                          <a:prstGeom prst="rect">
                            <a:avLst/>
                          </a:prstGeom>
                          <a:noFill/>
                          <a:ln>
                            <a:noFill/>
                          </a:ln>
                        </pic:spPr>
                      </pic:pic>
                    </a:graphicData>
                  </a:graphic>
                </wp:inline>
              </w:drawing>
            </w:r>
            <w:r w:rsidRPr="00B916EC">
              <w:rPr>
                <w:rFonts w:cs="Arial"/>
                <w:kern w:val="24"/>
                <w:szCs w:val="18"/>
              </w:rPr>
              <w:t xml:space="preserve"> </w:t>
            </w:r>
          </w:p>
          <w:p w:rsidR="001D7F81" w:rsidRPr="00B916EC" w:rsidRDefault="001D7F81" w:rsidP="00FB44F3">
            <w:pPr>
              <w:pStyle w:val="TAC"/>
            </w:pPr>
            <w:r w:rsidRPr="00B916EC">
              <w:rPr>
                <w:rFonts w:cs="Arial"/>
                <w:kern w:val="24"/>
                <w:szCs w:val="18"/>
              </w:rPr>
              <w:t xml:space="preserve">-21 if </w:t>
            </w:r>
            <w:r>
              <w:rPr>
                <w:noProof/>
                <w:position w:val="-10"/>
                <w:lang w:val="en-US" w:eastAsia="zh-CN"/>
              </w:rPr>
              <w:drawing>
                <wp:inline distT="0" distB="0" distL="0" distR="0" wp14:anchorId="5CCA261E" wp14:editId="52252DC8">
                  <wp:extent cx="461645" cy="2794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645" cy="279400"/>
                          </a:xfrm>
                          <a:prstGeom prst="rect">
                            <a:avLst/>
                          </a:prstGeom>
                          <a:noFill/>
                          <a:ln>
                            <a:noFill/>
                          </a:ln>
                        </pic:spPr>
                      </pic:pic>
                    </a:graphicData>
                  </a:graphic>
                </wp:inline>
              </w:drawing>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7</w:t>
            </w:r>
          </w:p>
        </w:tc>
        <w:tc>
          <w:tcPr>
            <w:tcW w:w="3452" w:type="dxa"/>
            <w:tcBorders>
              <w:left w:val="double" w:sz="4" w:space="0" w:color="auto"/>
            </w:tcBorders>
            <w:vAlign w:val="center"/>
          </w:tcPr>
          <w:p w:rsidR="001D7F81" w:rsidRPr="00B916EC" w:rsidRDefault="001D7F81" w:rsidP="00FB44F3">
            <w:pPr>
              <w:pStyle w:val="TAC"/>
            </w:pPr>
            <w:r w:rsidRPr="00B916EC">
              <w:rPr>
                <w:rFonts w:cs="Arial"/>
                <w:kern w:val="24"/>
                <w:szCs w:val="18"/>
              </w:rPr>
              <w:t xml:space="preserve">3 </w:t>
            </w:r>
          </w:p>
        </w:tc>
        <w:tc>
          <w:tcPr>
            <w:tcW w:w="1573" w:type="dxa"/>
            <w:vAlign w:val="center"/>
          </w:tcPr>
          <w:p w:rsidR="001D7F81" w:rsidRPr="00B916EC" w:rsidRDefault="001D7F81" w:rsidP="00FB44F3">
            <w:pPr>
              <w:pStyle w:val="TAC"/>
            </w:pPr>
            <w:r>
              <w:rPr>
                <w:rFonts w:cs="Arial"/>
                <w:kern w:val="24"/>
                <w:szCs w:val="18"/>
              </w:rPr>
              <w:t>48</w:t>
            </w:r>
          </w:p>
        </w:tc>
        <w:tc>
          <w:tcPr>
            <w:tcW w:w="1884" w:type="dxa"/>
            <w:vAlign w:val="center"/>
          </w:tcPr>
          <w:p w:rsidR="001D7F81" w:rsidRPr="00B916EC" w:rsidRDefault="001D7F81" w:rsidP="00FB44F3">
            <w:pPr>
              <w:pStyle w:val="TAC"/>
            </w:pPr>
            <w:r w:rsidRPr="00B916EC">
              <w:rPr>
                <w:rFonts w:cs="Arial"/>
                <w:kern w:val="24"/>
                <w:szCs w:val="18"/>
              </w:rPr>
              <w:t>2</w:t>
            </w:r>
          </w:p>
        </w:tc>
        <w:tc>
          <w:tcPr>
            <w:tcW w:w="1499" w:type="dxa"/>
            <w:vAlign w:val="center"/>
          </w:tcPr>
          <w:p w:rsidR="001D7F81" w:rsidRPr="00B916EC" w:rsidRDefault="001D7F81" w:rsidP="00FB44F3">
            <w:pPr>
              <w:pStyle w:val="TAC"/>
            </w:pPr>
            <w:r w:rsidRPr="00B916EC">
              <w:rPr>
                <w:rFonts w:cs="Arial"/>
                <w:kern w:val="24"/>
                <w:szCs w:val="18"/>
              </w:rPr>
              <w:t>48</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8</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9</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10</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11</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12</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13</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t>14</w:t>
            </w:r>
          </w:p>
        </w:tc>
        <w:tc>
          <w:tcPr>
            <w:tcW w:w="8408" w:type="dxa"/>
            <w:gridSpan w:val="4"/>
            <w:tcBorders>
              <w:left w:val="double" w:sz="4" w:space="0" w:color="auto"/>
            </w:tcBorders>
            <w:vAlign w:val="center"/>
          </w:tcPr>
          <w:p w:rsidR="001D7F81" w:rsidRPr="00B916EC" w:rsidRDefault="001D7F81" w:rsidP="00FB44F3">
            <w:pPr>
              <w:pStyle w:val="TAC"/>
            </w:pPr>
            <w:r w:rsidRPr="00B916EC">
              <w:rPr>
                <w:rFonts w:cs="Arial"/>
                <w:kern w:val="24"/>
                <w:szCs w:val="18"/>
              </w:rPr>
              <w:t>Reserved</w:t>
            </w:r>
          </w:p>
        </w:tc>
      </w:tr>
      <w:tr w:rsidR="001D7F81" w:rsidRPr="00B916EC" w:rsidTr="00FB44F3">
        <w:trPr>
          <w:cantSplit/>
        </w:trPr>
        <w:tc>
          <w:tcPr>
            <w:tcW w:w="799" w:type="dxa"/>
            <w:tcBorders>
              <w:right w:val="double" w:sz="4" w:space="0" w:color="auto"/>
            </w:tcBorders>
            <w:shd w:val="clear" w:color="auto" w:fill="auto"/>
            <w:vAlign w:val="center"/>
          </w:tcPr>
          <w:p w:rsidR="001D7F81" w:rsidRPr="00B916EC" w:rsidRDefault="001D7F81" w:rsidP="00FB44F3">
            <w:pPr>
              <w:pStyle w:val="TAC"/>
            </w:pPr>
            <w:r w:rsidRPr="00B916EC">
              <w:rPr>
                <w:rFonts w:cs="Arial"/>
                <w:kern w:val="24"/>
                <w:szCs w:val="18"/>
              </w:rPr>
              <w:t>15</w:t>
            </w:r>
          </w:p>
        </w:tc>
        <w:tc>
          <w:tcPr>
            <w:tcW w:w="8408" w:type="dxa"/>
            <w:gridSpan w:val="4"/>
            <w:tcBorders>
              <w:left w:val="double" w:sz="4" w:space="0" w:color="auto"/>
            </w:tcBorders>
            <w:vAlign w:val="center"/>
          </w:tcPr>
          <w:p w:rsidR="001D7F81" w:rsidRPr="00B916EC" w:rsidRDefault="001D7F81" w:rsidP="00FB44F3">
            <w:pPr>
              <w:pStyle w:val="TAC"/>
              <w:rPr>
                <w:rFonts w:cs="Arial"/>
                <w:kern w:val="24"/>
                <w:szCs w:val="18"/>
              </w:rPr>
            </w:pPr>
            <w:r w:rsidRPr="00B916EC">
              <w:rPr>
                <w:rFonts w:cs="Arial"/>
                <w:kern w:val="24"/>
                <w:szCs w:val="18"/>
              </w:rPr>
              <w:t>Reserved</w:t>
            </w:r>
          </w:p>
        </w:tc>
      </w:tr>
    </w:tbl>
    <w:p w:rsidR="001D7F81" w:rsidRPr="00B916EC" w:rsidRDefault="001D7F81" w:rsidP="001D7F81">
      <w:pPr>
        <w:rPr>
          <w:b/>
        </w:rPr>
      </w:pPr>
    </w:p>
    <w:p w:rsidR="00F22A5E" w:rsidRDefault="002E123B" w:rsidP="009300F7">
      <w:r>
        <w:rPr>
          <w:rFonts w:hint="eastAsia"/>
        </w:rPr>
        <w:t xml:space="preserve">For 57-71 GHz, the minimum </w:t>
      </w:r>
      <w:proofErr w:type="spellStart"/>
      <w:r>
        <w:rPr>
          <w:rFonts w:hint="eastAsia"/>
        </w:rPr>
        <w:t>CBW</w:t>
      </w:r>
      <w:proofErr w:type="spellEnd"/>
      <w:r>
        <w:rPr>
          <w:rFonts w:hint="eastAsia"/>
        </w:rPr>
        <w:t xml:space="preserve"> for 120k and 480k would be larger than 48 </w:t>
      </w:r>
      <w:proofErr w:type="spellStart"/>
      <w:r>
        <w:rPr>
          <w:rFonts w:hint="eastAsia"/>
        </w:rPr>
        <w:t>RB</w:t>
      </w:r>
      <w:proofErr w:type="spellEnd"/>
      <w:r>
        <w:rPr>
          <w:rFonts w:hint="eastAsia"/>
        </w:rPr>
        <w:t xml:space="preserve">, so it can cover 48 </w:t>
      </w:r>
      <w:proofErr w:type="spellStart"/>
      <w:r>
        <w:rPr>
          <w:rFonts w:hint="eastAsia"/>
        </w:rPr>
        <w:t>RB</w:t>
      </w:r>
      <w:proofErr w:type="spellEnd"/>
      <w:r>
        <w:rPr>
          <w:rFonts w:hint="eastAsia"/>
        </w:rPr>
        <w:t xml:space="preserve"> CORESET0. </w:t>
      </w:r>
      <w:r w:rsidR="004F6456">
        <w:rPr>
          <w:rFonts w:hint="eastAsia"/>
        </w:rPr>
        <w:t xml:space="preserve">The sync </w:t>
      </w:r>
      <w:proofErr w:type="spellStart"/>
      <w:r w:rsidR="004F6456">
        <w:rPr>
          <w:rFonts w:hint="eastAsia"/>
        </w:rPr>
        <w:t>rasters</w:t>
      </w:r>
      <w:proofErr w:type="spellEnd"/>
      <w:r w:rsidR="004F6456">
        <w:rPr>
          <w:rFonts w:hint="eastAsia"/>
        </w:rPr>
        <w:t xml:space="preserve"> in Table 2 would need new </w:t>
      </w:r>
      <w:proofErr w:type="spellStart"/>
      <w:r w:rsidR="004F6456">
        <w:rPr>
          <w:rFonts w:hint="eastAsia"/>
        </w:rPr>
        <w:t>SSB</w:t>
      </w:r>
      <w:proofErr w:type="spellEnd"/>
      <w:r w:rsidR="004F6456">
        <w:rPr>
          <w:rFonts w:hint="eastAsia"/>
        </w:rPr>
        <w:t xml:space="preserve"> 48RB-CORESET0 offset</w:t>
      </w:r>
      <w:r w:rsidR="006743EC">
        <w:rPr>
          <w:rFonts w:hint="eastAsia"/>
        </w:rPr>
        <w:t xml:space="preserve"> </w:t>
      </w:r>
      <w:r w:rsidR="006743EC">
        <w:t>because</w:t>
      </w:r>
      <w:r w:rsidR="006743EC">
        <w:rPr>
          <w:rFonts w:hint="eastAsia"/>
        </w:rPr>
        <w:t xml:space="preserve"> 14 </w:t>
      </w:r>
      <w:proofErr w:type="spellStart"/>
      <w:r w:rsidR="006743EC">
        <w:rPr>
          <w:rFonts w:hint="eastAsia"/>
        </w:rPr>
        <w:t>RB</w:t>
      </w:r>
      <w:proofErr w:type="spellEnd"/>
      <w:r w:rsidR="006743EC">
        <w:rPr>
          <w:rFonts w:hint="eastAsia"/>
        </w:rPr>
        <w:t xml:space="preserve"> offset can</w:t>
      </w:r>
      <w:r w:rsidR="006743EC">
        <w:t>’</w:t>
      </w:r>
      <w:r w:rsidR="006743EC">
        <w:rPr>
          <w:rFonts w:hint="eastAsia"/>
        </w:rPr>
        <w:t xml:space="preserve">t cover the case </w:t>
      </w:r>
      <w:r w:rsidR="006743EC">
        <w:t>when</w:t>
      </w:r>
      <w:r w:rsidR="006743EC">
        <w:rPr>
          <w:rFonts w:hint="eastAsia"/>
        </w:rPr>
        <w:t xml:space="preserve"> </w:t>
      </w:r>
      <w:proofErr w:type="spellStart"/>
      <w:r w:rsidR="006743EC">
        <w:rPr>
          <w:rFonts w:hint="eastAsia"/>
        </w:rPr>
        <w:t>SSB</w:t>
      </w:r>
      <w:proofErr w:type="spellEnd"/>
      <w:r w:rsidR="006743EC">
        <w:rPr>
          <w:rFonts w:hint="eastAsia"/>
        </w:rPr>
        <w:t xml:space="preserve"> is at the edge of the </w:t>
      </w:r>
      <w:proofErr w:type="spellStart"/>
      <w:r w:rsidR="006743EC">
        <w:rPr>
          <w:rFonts w:hint="eastAsia"/>
        </w:rPr>
        <w:t>CBW</w:t>
      </w:r>
      <w:proofErr w:type="spellEnd"/>
      <w:r w:rsidR="006743EC">
        <w:rPr>
          <w:rFonts w:hint="eastAsia"/>
        </w:rPr>
        <w:t>.</w:t>
      </w:r>
    </w:p>
    <w:p w:rsidR="00F22A5E" w:rsidRPr="004F6456" w:rsidRDefault="004F6456" w:rsidP="009300F7">
      <w:r w:rsidRPr="00C759DF">
        <w:rPr>
          <w:rFonts w:hint="eastAsia"/>
          <w:b/>
        </w:rPr>
        <w:t>Observation</w:t>
      </w:r>
      <w:r w:rsidR="006E0148">
        <w:rPr>
          <w:rFonts w:hint="eastAsia"/>
          <w:b/>
        </w:rPr>
        <w:t xml:space="preserve"> 2</w:t>
      </w:r>
      <w:r w:rsidRPr="00C759DF">
        <w:rPr>
          <w:rFonts w:hint="eastAsia"/>
          <w:b/>
        </w:rPr>
        <w:t xml:space="preserve">: </w:t>
      </w:r>
      <w:r>
        <w:rPr>
          <w:rFonts w:hint="eastAsia"/>
          <w:b/>
        </w:rPr>
        <w:t xml:space="preserve">New </w:t>
      </w:r>
      <w:proofErr w:type="spellStart"/>
      <w:r>
        <w:rPr>
          <w:rFonts w:hint="eastAsia"/>
          <w:b/>
        </w:rPr>
        <w:t>SSB</w:t>
      </w:r>
      <w:proofErr w:type="spellEnd"/>
      <w:r>
        <w:rPr>
          <w:rFonts w:hint="eastAsia"/>
          <w:b/>
        </w:rPr>
        <w:t xml:space="preserve"> CORESET0 offset is needed for (120,120) </w:t>
      </w:r>
      <w:r w:rsidRPr="00B916EC">
        <w:t>{SS/</w:t>
      </w:r>
      <w:proofErr w:type="spellStart"/>
      <w:r w:rsidRPr="00B916EC">
        <w:t>PBCH</w:t>
      </w:r>
      <w:proofErr w:type="spellEnd"/>
      <w:r w:rsidRPr="00B916EC">
        <w:t xml:space="preserve"> block, </w:t>
      </w:r>
      <w:proofErr w:type="spellStart"/>
      <w:r w:rsidRPr="00B916EC">
        <w:t>PDCCH</w:t>
      </w:r>
      <w:proofErr w:type="spellEnd"/>
      <w:r w:rsidRPr="00B916EC">
        <w:t xml:space="preserve">} </w:t>
      </w:r>
      <w:proofErr w:type="spellStart"/>
      <w:r>
        <w:t>SCS</w:t>
      </w:r>
      <w:proofErr w:type="spellEnd"/>
      <w:r w:rsidRPr="00C759DF">
        <w:rPr>
          <w:rFonts w:hint="eastAsia"/>
          <w:b/>
        </w:rPr>
        <w:t xml:space="preserve"> </w:t>
      </w:r>
      <w:r>
        <w:rPr>
          <w:rFonts w:hint="eastAsia"/>
          <w:b/>
        </w:rPr>
        <w:t>if floating channel raster is used.</w:t>
      </w:r>
    </w:p>
    <w:p w:rsidR="00856C42" w:rsidRDefault="00856C42" w:rsidP="009300F7">
      <w:pPr>
        <w:rPr>
          <w:rFonts w:eastAsiaTheme="minorEastAsia"/>
        </w:rPr>
      </w:pPr>
    </w:p>
    <w:p w:rsidR="00CF6E63" w:rsidRDefault="00CF6E63" w:rsidP="007D0936">
      <w:pPr>
        <w:pStyle w:val="3"/>
        <w:numPr>
          <w:ilvl w:val="2"/>
          <w:numId w:val="4"/>
        </w:numPr>
        <w:rPr>
          <w:sz w:val="22"/>
        </w:rPr>
      </w:pPr>
      <w:r w:rsidRPr="007D0936">
        <w:rPr>
          <w:rFonts w:hint="eastAsia"/>
          <w:sz w:val="22"/>
        </w:rPr>
        <w:t>Fixed channelization</w:t>
      </w:r>
    </w:p>
    <w:p w:rsidR="00205587" w:rsidRPr="00205587" w:rsidRDefault="0031095C" w:rsidP="00205587">
      <w:r>
        <w:rPr>
          <w:rFonts w:hint="eastAsia"/>
        </w:rPr>
        <w:t xml:space="preserve">If fixed channelization is used, the channel </w:t>
      </w:r>
      <w:proofErr w:type="spellStart"/>
      <w:r>
        <w:rPr>
          <w:rFonts w:hint="eastAsia"/>
        </w:rPr>
        <w:t>center</w:t>
      </w:r>
      <w:proofErr w:type="spellEnd"/>
      <w:r>
        <w:rPr>
          <w:rFonts w:hint="eastAsia"/>
        </w:rPr>
        <w:t xml:space="preserve"> positions are very limited. Figure </w:t>
      </w:r>
      <w:r w:rsidR="006743EC">
        <w:rPr>
          <w:rFonts w:hint="eastAsia"/>
        </w:rPr>
        <w:t>2</w:t>
      </w:r>
      <w:r>
        <w:rPr>
          <w:rFonts w:hint="eastAsia"/>
        </w:rPr>
        <w:t xml:space="preserve"> is the channel </w:t>
      </w:r>
      <w:proofErr w:type="spellStart"/>
      <w:r>
        <w:rPr>
          <w:rFonts w:hint="eastAsia"/>
        </w:rPr>
        <w:t>centers</w:t>
      </w:r>
      <w:proofErr w:type="spellEnd"/>
      <w:r>
        <w:rPr>
          <w:rFonts w:hint="eastAsia"/>
        </w:rPr>
        <w:t xml:space="preserve"> of 120 kHz </w:t>
      </w:r>
      <w:proofErr w:type="spellStart"/>
      <w:r>
        <w:rPr>
          <w:rFonts w:hint="eastAsia"/>
        </w:rPr>
        <w:t>SCS</w:t>
      </w:r>
      <w:proofErr w:type="spellEnd"/>
      <w:r>
        <w:rPr>
          <w:rFonts w:hint="eastAsia"/>
        </w:rPr>
        <w:t>.</w:t>
      </w:r>
    </w:p>
    <w:p w:rsidR="00205587" w:rsidRDefault="00205587" w:rsidP="00205587">
      <w:pPr>
        <w:pStyle w:val="afa"/>
        <w:ind w:left="360" w:firstLineChars="0" w:firstLine="0"/>
      </w:pPr>
      <w:r w:rsidRPr="00DB658A">
        <w:rPr>
          <w:rFonts w:hint="eastAsia"/>
          <w:noProof/>
          <w:lang w:val="en-US"/>
        </w:rPr>
        <w:drawing>
          <wp:inline distT="0" distB="0" distL="0" distR="0" wp14:anchorId="775A262C" wp14:editId="587761FD">
            <wp:extent cx="5318125" cy="1289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8125" cy="1289685"/>
                    </a:xfrm>
                    <a:prstGeom prst="rect">
                      <a:avLst/>
                    </a:prstGeom>
                    <a:noFill/>
                    <a:ln>
                      <a:noFill/>
                    </a:ln>
                  </pic:spPr>
                </pic:pic>
              </a:graphicData>
            </a:graphic>
          </wp:inline>
        </w:drawing>
      </w:r>
    </w:p>
    <w:p w:rsidR="00205587" w:rsidRDefault="00205587" w:rsidP="0031095C">
      <w:pPr>
        <w:jc w:val="center"/>
      </w:pPr>
      <w:r>
        <w:rPr>
          <w:rFonts w:hint="eastAsia"/>
        </w:rPr>
        <w:t xml:space="preserve">Figure </w:t>
      </w:r>
      <w:r w:rsidR="006743EC">
        <w:rPr>
          <w:rFonts w:hint="eastAsia"/>
        </w:rPr>
        <w:t>2</w:t>
      </w:r>
      <w:r>
        <w:rPr>
          <w:rFonts w:hint="eastAsia"/>
        </w:rPr>
        <w:t xml:space="preserve">: Channel raster candidates for fixed channelization solution </w:t>
      </w:r>
      <w:r w:rsidR="0031095C">
        <w:rPr>
          <w:rFonts w:hint="eastAsia"/>
        </w:rPr>
        <w:t>(</w:t>
      </w:r>
      <w:r>
        <w:rPr>
          <w:rFonts w:hint="eastAsia"/>
        </w:rPr>
        <w:t xml:space="preserve">120 KHz </w:t>
      </w:r>
      <w:proofErr w:type="spellStart"/>
      <w:r>
        <w:rPr>
          <w:rFonts w:hint="eastAsia"/>
        </w:rPr>
        <w:t>SCS</w:t>
      </w:r>
      <w:proofErr w:type="spellEnd"/>
      <w:r>
        <w:rPr>
          <w:rFonts w:hint="eastAsia"/>
        </w:rPr>
        <w:t>)</w:t>
      </w:r>
    </w:p>
    <w:p w:rsidR="00205587" w:rsidRDefault="0031095C" w:rsidP="009300F7">
      <w:pPr>
        <w:rPr>
          <w:rFonts w:eastAsiaTheme="minorEastAsia"/>
        </w:rPr>
      </w:pPr>
      <w:r>
        <w:rPr>
          <w:rFonts w:eastAsiaTheme="minorEastAsia" w:hint="eastAsia"/>
        </w:rPr>
        <w:t xml:space="preserve">The granularity of the channel </w:t>
      </w:r>
      <w:proofErr w:type="spellStart"/>
      <w:r>
        <w:rPr>
          <w:rFonts w:eastAsiaTheme="minorEastAsia" w:hint="eastAsia"/>
        </w:rPr>
        <w:t>rasters</w:t>
      </w:r>
      <w:proofErr w:type="spellEnd"/>
      <w:r>
        <w:rPr>
          <w:rFonts w:eastAsiaTheme="minorEastAsia" w:hint="eastAsia"/>
        </w:rPr>
        <w:t xml:space="preserve"> for 120 kHz </w:t>
      </w:r>
      <w:proofErr w:type="spellStart"/>
      <w:r>
        <w:rPr>
          <w:rFonts w:eastAsiaTheme="minorEastAsia" w:hint="eastAsia"/>
        </w:rPr>
        <w:t>SCS</w:t>
      </w:r>
      <w:proofErr w:type="spellEnd"/>
      <w:r>
        <w:rPr>
          <w:rFonts w:eastAsiaTheme="minorEastAsia" w:hint="eastAsia"/>
        </w:rPr>
        <w:t xml:space="preserve"> can be 100 MHz for each </w:t>
      </w:r>
      <w:proofErr w:type="spellStart"/>
      <w:r>
        <w:rPr>
          <w:rFonts w:eastAsiaTheme="minorEastAsia" w:hint="eastAsia"/>
        </w:rPr>
        <w:t>CBW</w:t>
      </w:r>
      <w:proofErr w:type="spellEnd"/>
      <w:r>
        <w:rPr>
          <w:rFonts w:eastAsiaTheme="minorEastAsia" w:hint="eastAsia"/>
        </w:rPr>
        <w:t xml:space="preserve">. </w:t>
      </w:r>
    </w:p>
    <w:p w:rsidR="0031095C" w:rsidRDefault="0031095C" w:rsidP="0031095C">
      <w:pPr>
        <w:jc w:val="center"/>
      </w:pPr>
      <w:r w:rsidRPr="00890951">
        <w:rPr>
          <w:rFonts w:hint="eastAsia"/>
          <w:noProof/>
          <w:lang w:val="en-US"/>
        </w:rPr>
        <w:drawing>
          <wp:inline distT="0" distB="0" distL="0" distR="0" wp14:anchorId="76F7186C" wp14:editId="0070EE8F">
            <wp:extent cx="5318125" cy="1655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8125" cy="1655445"/>
                    </a:xfrm>
                    <a:prstGeom prst="rect">
                      <a:avLst/>
                    </a:prstGeom>
                    <a:noFill/>
                    <a:ln>
                      <a:noFill/>
                    </a:ln>
                  </pic:spPr>
                </pic:pic>
              </a:graphicData>
            </a:graphic>
          </wp:inline>
        </w:drawing>
      </w:r>
    </w:p>
    <w:p w:rsidR="0031095C" w:rsidRDefault="0031095C" w:rsidP="0031095C">
      <w:pPr>
        <w:jc w:val="center"/>
      </w:pPr>
      <w:r>
        <w:rPr>
          <w:rFonts w:hint="eastAsia"/>
        </w:rPr>
        <w:t xml:space="preserve">Figure </w:t>
      </w:r>
      <w:r w:rsidR="006743EC">
        <w:rPr>
          <w:rFonts w:hint="eastAsia"/>
        </w:rPr>
        <w:t>3</w:t>
      </w:r>
      <w:r>
        <w:rPr>
          <w:rFonts w:hint="eastAsia"/>
        </w:rPr>
        <w:t>: Channel raster candidates for fixed channelization solution (480 KHz/960</w:t>
      </w:r>
      <w:r w:rsidRPr="00624505">
        <w:rPr>
          <w:rFonts w:hint="eastAsia"/>
        </w:rPr>
        <w:t xml:space="preserve"> </w:t>
      </w:r>
      <w:r>
        <w:rPr>
          <w:rFonts w:hint="eastAsia"/>
        </w:rPr>
        <w:t xml:space="preserve">kHz </w:t>
      </w:r>
      <w:proofErr w:type="spellStart"/>
      <w:r>
        <w:rPr>
          <w:rFonts w:hint="eastAsia"/>
        </w:rPr>
        <w:t>SCS</w:t>
      </w:r>
      <w:proofErr w:type="spellEnd"/>
      <w:r>
        <w:rPr>
          <w:rFonts w:hint="eastAsia"/>
        </w:rPr>
        <w:t>)</w:t>
      </w:r>
    </w:p>
    <w:p w:rsidR="0031095C" w:rsidRDefault="0031095C" w:rsidP="0031095C">
      <w:pPr>
        <w:rPr>
          <w:rFonts w:eastAsiaTheme="minorEastAsia"/>
        </w:rPr>
      </w:pPr>
      <w:r>
        <w:rPr>
          <w:rFonts w:eastAsiaTheme="minorEastAsia" w:hint="eastAsia"/>
        </w:rPr>
        <w:t>The granulari</w:t>
      </w:r>
      <w:r w:rsidR="006743EC">
        <w:rPr>
          <w:rFonts w:eastAsiaTheme="minorEastAsia" w:hint="eastAsia"/>
        </w:rPr>
        <w:t xml:space="preserve">ty of the channel </w:t>
      </w:r>
      <w:proofErr w:type="spellStart"/>
      <w:r w:rsidR="006743EC">
        <w:rPr>
          <w:rFonts w:eastAsiaTheme="minorEastAsia" w:hint="eastAsia"/>
        </w:rPr>
        <w:t>rasters</w:t>
      </w:r>
      <w:proofErr w:type="spellEnd"/>
      <w:r w:rsidR="006743EC">
        <w:rPr>
          <w:rFonts w:eastAsiaTheme="minorEastAsia" w:hint="eastAsia"/>
        </w:rPr>
        <w:t xml:space="preserve"> for 480/960</w:t>
      </w:r>
      <w:r>
        <w:rPr>
          <w:rFonts w:eastAsiaTheme="minorEastAsia" w:hint="eastAsia"/>
        </w:rPr>
        <w:t xml:space="preserve"> kHz </w:t>
      </w:r>
      <w:proofErr w:type="spellStart"/>
      <w:r>
        <w:rPr>
          <w:rFonts w:eastAsiaTheme="minorEastAsia" w:hint="eastAsia"/>
        </w:rPr>
        <w:t>SCS</w:t>
      </w:r>
      <w:proofErr w:type="spellEnd"/>
      <w:r>
        <w:rPr>
          <w:rFonts w:eastAsiaTheme="minorEastAsia" w:hint="eastAsia"/>
        </w:rPr>
        <w:t xml:space="preserve"> can be 400 MHz for each </w:t>
      </w:r>
      <w:proofErr w:type="spellStart"/>
      <w:r>
        <w:rPr>
          <w:rFonts w:eastAsiaTheme="minorEastAsia" w:hint="eastAsia"/>
        </w:rPr>
        <w:t>CBW</w:t>
      </w:r>
      <w:proofErr w:type="spellEnd"/>
      <w:r>
        <w:rPr>
          <w:rFonts w:eastAsiaTheme="minorEastAsia" w:hint="eastAsia"/>
        </w:rPr>
        <w:t>.</w:t>
      </w:r>
      <w:r w:rsidR="00757173">
        <w:rPr>
          <w:rFonts w:eastAsiaTheme="minorEastAsia" w:hint="eastAsia"/>
        </w:rPr>
        <w:t xml:space="preserve"> If more flexibility is needed, </w:t>
      </w:r>
      <w:r w:rsidR="006743EC">
        <w:rPr>
          <w:rFonts w:eastAsiaTheme="minorEastAsia" w:hint="eastAsia"/>
        </w:rPr>
        <w:t xml:space="preserve">200MHz can be used as the granularity. We prefer to have more flexibility that 200MHz is defined as the </w:t>
      </w:r>
      <w:r w:rsidR="006743EC">
        <w:rPr>
          <w:rFonts w:eastAsiaTheme="minorEastAsia"/>
        </w:rPr>
        <w:t>granularity</w:t>
      </w:r>
      <w:r w:rsidR="006743EC">
        <w:rPr>
          <w:rFonts w:eastAsiaTheme="minorEastAsia" w:hint="eastAsia"/>
        </w:rPr>
        <w:t>.</w:t>
      </w:r>
    </w:p>
    <w:p w:rsidR="0031095C" w:rsidRDefault="0031095C" w:rsidP="0031095C">
      <w:pPr>
        <w:rPr>
          <w:rFonts w:eastAsiaTheme="minorEastAsia"/>
        </w:rPr>
      </w:pPr>
      <w:r>
        <w:rPr>
          <w:rFonts w:eastAsiaTheme="minorEastAsia" w:hint="eastAsia"/>
        </w:rPr>
        <w:t>The next step is to see the number of sync raster entries. The sync raster entries should be designed with minimum number and also consider the following RAN1 agreements,</w:t>
      </w:r>
    </w:p>
    <w:p w:rsidR="0031095C" w:rsidRPr="0031095C" w:rsidRDefault="0031095C" w:rsidP="0031095C">
      <w:pPr>
        <w:pStyle w:val="afa"/>
        <w:numPr>
          <w:ilvl w:val="0"/>
          <w:numId w:val="31"/>
        </w:numPr>
        <w:spacing w:before="0" w:line="240" w:lineRule="auto"/>
        <w:ind w:firstLineChars="0"/>
        <w:rPr>
          <w:sz w:val="20"/>
          <w:szCs w:val="20"/>
        </w:rPr>
      </w:pPr>
      <w:r w:rsidRPr="0031095C">
        <w:rPr>
          <w:sz w:val="20"/>
          <w:szCs w:val="20"/>
        </w:rPr>
        <w:t>SSB-CORESET0 multiplexing pattern 1</w:t>
      </w:r>
      <w:r w:rsidRPr="0031095C">
        <w:rPr>
          <w:rFonts w:hint="eastAsia"/>
          <w:sz w:val="20"/>
          <w:szCs w:val="20"/>
        </w:rPr>
        <w:t xml:space="preserve"> should be considered with only 1 CORESET#0 </w:t>
      </w:r>
      <w:proofErr w:type="spellStart"/>
      <w:r w:rsidRPr="0031095C">
        <w:rPr>
          <w:rFonts w:hint="eastAsia"/>
          <w:sz w:val="20"/>
          <w:szCs w:val="20"/>
        </w:rPr>
        <w:t>SCS</w:t>
      </w:r>
      <w:proofErr w:type="spellEnd"/>
      <w:r w:rsidRPr="0031095C">
        <w:rPr>
          <w:rFonts w:hint="eastAsia"/>
          <w:sz w:val="20"/>
          <w:szCs w:val="20"/>
        </w:rPr>
        <w:t xml:space="preserve"> for each </w:t>
      </w:r>
      <w:proofErr w:type="spellStart"/>
      <w:r w:rsidRPr="0031095C">
        <w:rPr>
          <w:sz w:val="20"/>
          <w:szCs w:val="20"/>
        </w:rPr>
        <w:t>SSB</w:t>
      </w:r>
      <w:proofErr w:type="spellEnd"/>
      <w:r w:rsidRPr="0031095C">
        <w:rPr>
          <w:rFonts w:hint="eastAsia"/>
          <w:sz w:val="20"/>
          <w:szCs w:val="20"/>
        </w:rPr>
        <w:t xml:space="preserve"> </w:t>
      </w:r>
      <w:proofErr w:type="spellStart"/>
      <w:r w:rsidRPr="0031095C">
        <w:rPr>
          <w:sz w:val="20"/>
          <w:szCs w:val="20"/>
        </w:rPr>
        <w:t>SCS</w:t>
      </w:r>
      <w:proofErr w:type="spellEnd"/>
      <w:r w:rsidRPr="0031095C">
        <w:rPr>
          <w:rFonts w:hint="eastAsia"/>
          <w:sz w:val="20"/>
          <w:szCs w:val="20"/>
        </w:rPr>
        <w:t>, i.e. (120,120), (480,480).</w:t>
      </w:r>
    </w:p>
    <w:p w:rsidR="0031095C" w:rsidRDefault="0031095C" w:rsidP="0031095C">
      <w:pPr>
        <w:pStyle w:val="afa"/>
        <w:numPr>
          <w:ilvl w:val="0"/>
          <w:numId w:val="31"/>
        </w:numPr>
        <w:spacing w:before="0" w:line="240" w:lineRule="auto"/>
        <w:ind w:firstLineChars="0"/>
      </w:pPr>
      <w:proofErr w:type="spellStart"/>
      <w:r w:rsidRPr="0005406E">
        <w:rPr>
          <w:rFonts w:hint="eastAsia"/>
          <w:sz w:val="20"/>
          <w:szCs w:val="20"/>
        </w:rPr>
        <w:t>RB</w:t>
      </w:r>
      <w:proofErr w:type="spellEnd"/>
      <w:r w:rsidRPr="0005406E">
        <w:rPr>
          <w:rFonts w:hint="eastAsia"/>
          <w:sz w:val="20"/>
          <w:szCs w:val="20"/>
        </w:rPr>
        <w:t xml:space="preserve"> number for </w:t>
      </w:r>
      <w:r w:rsidRPr="0005406E">
        <w:rPr>
          <w:sz w:val="20"/>
          <w:szCs w:val="20"/>
        </w:rPr>
        <w:t>CORESET0</w:t>
      </w:r>
      <w:r w:rsidRPr="0005406E">
        <w:rPr>
          <w:rFonts w:hint="eastAsia"/>
          <w:sz w:val="20"/>
          <w:szCs w:val="20"/>
        </w:rPr>
        <w:t xml:space="preserve"> can be 24 or 48.</w:t>
      </w:r>
    </w:p>
    <w:p w:rsidR="0031095C" w:rsidRPr="0031095C" w:rsidRDefault="0031095C" w:rsidP="0031095C">
      <w:pPr>
        <w:rPr>
          <w:rFonts w:eastAsiaTheme="minorEastAsia"/>
        </w:rPr>
      </w:pPr>
      <w:proofErr w:type="gramStart"/>
      <w:r>
        <w:rPr>
          <w:rFonts w:eastAsiaTheme="minorEastAsia"/>
        </w:rPr>
        <w:t>S</w:t>
      </w:r>
      <w:r>
        <w:rPr>
          <w:rFonts w:eastAsiaTheme="minorEastAsia" w:hint="eastAsia"/>
        </w:rPr>
        <w:t xml:space="preserve">o two cases should be considered, </w:t>
      </w:r>
      <w:r w:rsidR="006743EC">
        <w:rPr>
          <w:rFonts w:eastAsiaTheme="minorEastAsia" w:hint="eastAsia"/>
        </w:rPr>
        <w:t xml:space="preserve">i.e. </w:t>
      </w:r>
      <w:r w:rsidRPr="0031095C">
        <w:rPr>
          <w:rFonts w:hint="eastAsia"/>
          <w:sz w:val="20"/>
          <w:szCs w:val="20"/>
        </w:rPr>
        <w:t>(120,120)</w:t>
      </w:r>
      <w:r>
        <w:rPr>
          <w:rFonts w:hint="eastAsia"/>
          <w:sz w:val="20"/>
          <w:szCs w:val="20"/>
        </w:rPr>
        <w:t xml:space="preserve"> and </w:t>
      </w:r>
      <w:r w:rsidRPr="0031095C">
        <w:rPr>
          <w:rFonts w:hint="eastAsia"/>
          <w:sz w:val="20"/>
          <w:szCs w:val="20"/>
        </w:rPr>
        <w:t>(480,480)</w:t>
      </w:r>
      <w:r>
        <w:rPr>
          <w:rFonts w:hint="eastAsia"/>
          <w:sz w:val="20"/>
          <w:szCs w:val="20"/>
        </w:rPr>
        <w:t>.</w:t>
      </w:r>
      <w:proofErr w:type="gramEnd"/>
      <w:r>
        <w:rPr>
          <w:rFonts w:hint="eastAsia"/>
          <w:sz w:val="20"/>
          <w:szCs w:val="20"/>
        </w:rPr>
        <w:t xml:space="preserve"> </w:t>
      </w:r>
      <w:r w:rsidR="00740790">
        <w:rPr>
          <w:rFonts w:hint="eastAsia"/>
          <w:sz w:val="20"/>
          <w:szCs w:val="20"/>
        </w:rPr>
        <w:t xml:space="preserve"> For each case, two </w:t>
      </w:r>
      <w:proofErr w:type="spellStart"/>
      <w:r w:rsidR="00740790">
        <w:rPr>
          <w:rFonts w:hint="eastAsia"/>
          <w:sz w:val="20"/>
          <w:szCs w:val="20"/>
        </w:rPr>
        <w:t>RB</w:t>
      </w:r>
      <w:proofErr w:type="spellEnd"/>
      <w:r w:rsidR="00740790">
        <w:rPr>
          <w:rFonts w:hint="eastAsia"/>
          <w:sz w:val="20"/>
          <w:szCs w:val="20"/>
        </w:rPr>
        <w:t xml:space="preserve"> configurations for CORESET0 should be taken into </w:t>
      </w:r>
      <w:r w:rsidR="00740790">
        <w:rPr>
          <w:sz w:val="20"/>
          <w:szCs w:val="20"/>
        </w:rPr>
        <w:t>account</w:t>
      </w:r>
      <w:r w:rsidR="00740790">
        <w:rPr>
          <w:rFonts w:hint="eastAsia"/>
          <w:sz w:val="20"/>
          <w:szCs w:val="20"/>
        </w:rPr>
        <w:t>, 24 and 48.</w:t>
      </w:r>
    </w:p>
    <w:p w:rsidR="0031095C" w:rsidRPr="00740790" w:rsidRDefault="0031095C" w:rsidP="009300F7">
      <w:pPr>
        <w:rPr>
          <w:rFonts w:eastAsiaTheme="minorEastAsia"/>
        </w:rPr>
      </w:pPr>
      <w:r>
        <w:rPr>
          <w:rFonts w:eastAsiaTheme="minorEastAsia" w:hint="eastAsia"/>
        </w:rPr>
        <w:t xml:space="preserve">In order to find the minimum sync raster entries, only the minimum </w:t>
      </w:r>
      <w:proofErr w:type="spellStart"/>
      <w:r>
        <w:rPr>
          <w:rFonts w:eastAsiaTheme="minorEastAsia" w:hint="eastAsia"/>
        </w:rPr>
        <w:t>CBW</w:t>
      </w:r>
      <w:proofErr w:type="spellEnd"/>
      <w:r>
        <w:rPr>
          <w:rFonts w:eastAsiaTheme="minorEastAsia" w:hint="eastAsia"/>
        </w:rPr>
        <w:t xml:space="preserve"> needs to be considered </w:t>
      </w:r>
      <w:r>
        <w:rPr>
          <w:rFonts w:eastAsiaTheme="minorEastAsia"/>
        </w:rPr>
        <w:t>because</w:t>
      </w:r>
      <w:r>
        <w:rPr>
          <w:rFonts w:eastAsiaTheme="minorEastAsia" w:hint="eastAsia"/>
        </w:rPr>
        <w:t xml:space="preserve"> the large </w:t>
      </w:r>
      <w:proofErr w:type="spellStart"/>
      <w:r>
        <w:rPr>
          <w:rFonts w:eastAsiaTheme="minorEastAsia" w:hint="eastAsia"/>
        </w:rPr>
        <w:t>CBW</w:t>
      </w:r>
      <w:proofErr w:type="spellEnd"/>
      <w:r>
        <w:rPr>
          <w:rFonts w:eastAsiaTheme="minorEastAsia" w:hint="eastAsia"/>
        </w:rPr>
        <w:t xml:space="preserve"> can reuse the sync raster entry of the minimum </w:t>
      </w:r>
      <w:proofErr w:type="spellStart"/>
      <w:r>
        <w:rPr>
          <w:rFonts w:eastAsiaTheme="minorEastAsia" w:hint="eastAsia"/>
        </w:rPr>
        <w:t>CBW</w:t>
      </w:r>
      <w:proofErr w:type="spellEnd"/>
      <w:r>
        <w:rPr>
          <w:rFonts w:eastAsiaTheme="minorEastAsia" w:hint="eastAsia"/>
        </w:rPr>
        <w:t xml:space="preserve">. </w:t>
      </w:r>
      <w:r w:rsidR="00740790">
        <w:rPr>
          <w:rFonts w:eastAsiaTheme="minorEastAsia" w:hint="eastAsia"/>
        </w:rPr>
        <w:t xml:space="preserve">The current minimum </w:t>
      </w:r>
      <w:proofErr w:type="spellStart"/>
      <w:r w:rsidR="00740790">
        <w:rPr>
          <w:rFonts w:eastAsiaTheme="minorEastAsia" w:hint="eastAsia"/>
        </w:rPr>
        <w:t>CBW</w:t>
      </w:r>
      <w:proofErr w:type="spellEnd"/>
      <w:r w:rsidR="00740790">
        <w:rPr>
          <w:rFonts w:eastAsiaTheme="minorEastAsia" w:hint="eastAsia"/>
        </w:rPr>
        <w:t xml:space="preserve"> 100/400 MHz </w:t>
      </w:r>
      <w:proofErr w:type="spellStart"/>
      <w:r w:rsidR="00740790">
        <w:rPr>
          <w:rFonts w:eastAsiaTheme="minorEastAsia" w:hint="eastAsia"/>
        </w:rPr>
        <w:t>RB</w:t>
      </w:r>
      <w:proofErr w:type="spellEnd"/>
      <w:r w:rsidR="00740790">
        <w:rPr>
          <w:rFonts w:eastAsiaTheme="minorEastAsia" w:hint="eastAsia"/>
        </w:rPr>
        <w:t xml:space="preserve"> number is larger than 48 </w:t>
      </w:r>
      <w:proofErr w:type="spellStart"/>
      <w:r w:rsidR="00740790">
        <w:rPr>
          <w:rFonts w:eastAsiaTheme="minorEastAsia" w:hint="eastAsia"/>
        </w:rPr>
        <w:t>RB</w:t>
      </w:r>
      <w:proofErr w:type="spellEnd"/>
      <w:r w:rsidR="00740790">
        <w:rPr>
          <w:rFonts w:eastAsiaTheme="minorEastAsia" w:hint="eastAsia"/>
        </w:rPr>
        <w:t xml:space="preserve"> which is the l</w:t>
      </w:r>
      <w:r w:rsidR="006E0148">
        <w:rPr>
          <w:rFonts w:eastAsiaTheme="minorEastAsia" w:hint="eastAsia"/>
        </w:rPr>
        <w:t xml:space="preserve">arger </w:t>
      </w:r>
      <w:proofErr w:type="spellStart"/>
      <w:r w:rsidR="006E0148">
        <w:rPr>
          <w:rFonts w:eastAsiaTheme="minorEastAsia" w:hint="eastAsia"/>
        </w:rPr>
        <w:t>RB</w:t>
      </w:r>
      <w:proofErr w:type="spellEnd"/>
      <w:r w:rsidR="006E0148">
        <w:rPr>
          <w:rFonts w:eastAsiaTheme="minorEastAsia" w:hint="eastAsia"/>
        </w:rPr>
        <w:t xml:space="preserve"> number for CORESET0. </w:t>
      </w:r>
      <w:r w:rsidR="00841970">
        <w:rPr>
          <w:rFonts w:eastAsiaTheme="minorEastAsia" w:hint="eastAsia"/>
        </w:rPr>
        <w:t>FR2-1</w:t>
      </w:r>
      <w:r w:rsidR="00740790">
        <w:rPr>
          <w:rFonts w:eastAsiaTheme="minorEastAsia" w:hint="eastAsia"/>
        </w:rPr>
        <w:t xml:space="preserve"> SSB-CORESET0 </w:t>
      </w:r>
      <w:r w:rsidR="00841970">
        <w:rPr>
          <w:rFonts w:eastAsiaTheme="minorEastAsia" w:hint="eastAsia"/>
        </w:rPr>
        <w:t>offset</w:t>
      </w:r>
      <w:r w:rsidR="00740790">
        <w:rPr>
          <w:rFonts w:eastAsiaTheme="minorEastAsia" w:hint="eastAsia"/>
        </w:rPr>
        <w:t xml:space="preserve"> can be considered to be </w:t>
      </w:r>
      <w:proofErr w:type="spellStart"/>
      <w:r w:rsidR="00740790">
        <w:rPr>
          <w:rFonts w:eastAsiaTheme="minorEastAsia" w:hint="eastAsia"/>
        </w:rPr>
        <w:t>resued</w:t>
      </w:r>
      <w:proofErr w:type="spellEnd"/>
      <w:r w:rsidR="006E0148">
        <w:rPr>
          <w:rFonts w:eastAsiaTheme="minorEastAsia" w:hint="eastAsia"/>
        </w:rPr>
        <w:t xml:space="preserve"> when </w:t>
      </w:r>
      <w:proofErr w:type="spellStart"/>
      <w:r w:rsidR="006E0148">
        <w:rPr>
          <w:rFonts w:eastAsiaTheme="minorEastAsia" w:hint="eastAsia"/>
        </w:rPr>
        <w:t>SSB</w:t>
      </w:r>
      <w:proofErr w:type="spellEnd"/>
      <w:r w:rsidR="006E0148">
        <w:rPr>
          <w:rFonts w:eastAsiaTheme="minorEastAsia" w:hint="eastAsia"/>
        </w:rPr>
        <w:t xml:space="preserve"> is put in the </w:t>
      </w:r>
      <w:proofErr w:type="spellStart"/>
      <w:r w:rsidR="006E0148">
        <w:rPr>
          <w:rFonts w:eastAsiaTheme="minorEastAsia" w:hint="eastAsia"/>
        </w:rPr>
        <w:t>center</w:t>
      </w:r>
      <w:proofErr w:type="spellEnd"/>
      <w:r w:rsidR="006E0148">
        <w:rPr>
          <w:rFonts w:eastAsiaTheme="minorEastAsia" w:hint="eastAsia"/>
        </w:rPr>
        <w:t xml:space="preserve"> of the minimum </w:t>
      </w:r>
      <w:proofErr w:type="spellStart"/>
      <w:r w:rsidR="006E0148">
        <w:rPr>
          <w:rFonts w:eastAsiaTheme="minorEastAsia" w:hint="eastAsia"/>
        </w:rPr>
        <w:t>CBW</w:t>
      </w:r>
      <w:proofErr w:type="spellEnd"/>
      <w:r w:rsidR="00740790">
        <w:rPr>
          <w:rFonts w:eastAsiaTheme="minorEastAsia" w:hint="eastAsia"/>
        </w:rPr>
        <w:t xml:space="preserve">. The following </w:t>
      </w:r>
      <w:r w:rsidR="006E0148">
        <w:rPr>
          <w:rFonts w:eastAsiaTheme="minorEastAsia" w:hint="eastAsia"/>
        </w:rPr>
        <w:t>figure shows the offset configuration.</w:t>
      </w:r>
    </w:p>
    <w:p w:rsidR="0031095C" w:rsidRDefault="00740790" w:rsidP="00740790">
      <w:pPr>
        <w:jc w:val="center"/>
        <w:rPr>
          <w:rFonts w:eastAsiaTheme="minorEastAsia"/>
        </w:rPr>
      </w:pPr>
      <w:r w:rsidRPr="00740790">
        <w:rPr>
          <w:rFonts w:hint="eastAsia"/>
          <w:noProof/>
          <w:lang w:val="en-US"/>
        </w:rPr>
        <w:drawing>
          <wp:inline distT="0" distB="0" distL="0" distR="0" wp14:anchorId="077C9914" wp14:editId="52093F6D">
            <wp:extent cx="4648200" cy="97894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0284" cy="981494"/>
                    </a:xfrm>
                    <a:prstGeom prst="rect">
                      <a:avLst/>
                    </a:prstGeom>
                    <a:noFill/>
                    <a:ln>
                      <a:noFill/>
                    </a:ln>
                  </pic:spPr>
                </pic:pic>
              </a:graphicData>
            </a:graphic>
          </wp:inline>
        </w:drawing>
      </w:r>
    </w:p>
    <w:p w:rsidR="007A0FB0" w:rsidRDefault="007A0FB0" w:rsidP="00740790">
      <w:pPr>
        <w:jc w:val="center"/>
        <w:rPr>
          <w:rFonts w:eastAsiaTheme="minorEastAsia"/>
        </w:rPr>
      </w:pPr>
      <w:r>
        <w:rPr>
          <w:rFonts w:eastAsiaTheme="minorEastAsia" w:hint="eastAsia"/>
        </w:rPr>
        <w:t>Figure 5: Candidate SSB-CORESET0 offset configuration for 57-71 GHz</w:t>
      </w:r>
    </w:p>
    <w:p w:rsidR="0031095C" w:rsidRDefault="006743EC" w:rsidP="009300F7">
      <w:pPr>
        <w:rPr>
          <w:rFonts w:eastAsiaTheme="minorEastAsia"/>
        </w:rPr>
      </w:pPr>
      <w:r>
        <w:rPr>
          <w:rFonts w:eastAsiaTheme="minorEastAsia" w:hint="eastAsia"/>
        </w:rPr>
        <w:t xml:space="preserve">As shown in Figure 5, </w:t>
      </w:r>
      <w:proofErr w:type="spellStart"/>
      <w:r w:rsidR="00757173">
        <w:rPr>
          <w:rFonts w:eastAsiaTheme="minorEastAsia" w:hint="eastAsia"/>
        </w:rPr>
        <w:t>SSB</w:t>
      </w:r>
      <w:proofErr w:type="spellEnd"/>
      <w:r w:rsidR="00757173">
        <w:rPr>
          <w:rFonts w:eastAsiaTheme="minorEastAsia" w:hint="eastAsia"/>
        </w:rPr>
        <w:t xml:space="preserve"> </w:t>
      </w:r>
      <w:r>
        <w:rPr>
          <w:rFonts w:eastAsiaTheme="minorEastAsia" w:hint="eastAsia"/>
        </w:rPr>
        <w:t xml:space="preserve">is put </w:t>
      </w:r>
      <w:r w:rsidR="00757173">
        <w:rPr>
          <w:rFonts w:eastAsiaTheme="minorEastAsia" w:hint="eastAsia"/>
        </w:rPr>
        <w:t xml:space="preserve">in the </w:t>
      </w:r>
      <w:proofErr w:type="spellStart"/>
      <w:r w:rsidR="00757173">
        <w:rPr>
          <w:rFonts w:eastAsiaTheme="minorEastAsia" w:hint="eastAsia"/>
        </w:rPr>
        <w:t>center</w:t>
      </w:r>
      <w:proofErr w:type="spellEnd"/>
      <w:r w:rsidR="00757173">
        <w:rPr>
          <w:rFonts w:eastAsiaTheme="minorEastAsia" w:hint="eastAsia"/>
        </w:rPr>
        <w:t xml:space="preserve"> of the </w:t>
      </w:r>
      <w:proofErr w:type="spellStart"/>
      <w:r w:rsidR="00757173">
        <w:rPr>
          <w:rFonts w:eastAsiaTheme="minorEastAsia" w:hint="eastAsia"/>
        </w:rPr>
        <w:t>CBW</w:t>
      </w:r>
      <w:proofErr w:type="spellEnd"/>
      <w:r>
        <w:rPr>
          <w:rFonts w:eastAsiaTheme="minorEastAsia" w:hint="eastAsia"/>
        </w:rPr>
        <w:t>.</w:t>
      </w:r>
      <w:r w:rsidR="00757173">
        <w:rPr>
          <w:rFonts w:eastAsiaTheme="minorEastAsia" w:hint="eastAsia"/>
        </w:rPr>
        <w:t xml:space="preserve"> </w:t>
      </w:r>
      <w:r w:rsidR="001D73B6">
        <w:rPr>
          <w:rFonts w:eastAsiaTheme="minorEastAsia" w:hint="eastAsia"/>
        </w:rPr>
        <w:t>SSB-CORESET0 offset 0</w:t>
      </w:r>
      <w:r>
        <w:rPr>
          <w:rFonts w:eastAsiaTheme="minorEastAsia" w:hint="eastAsia"/>
        </w:rPr>
        <w:t xml:space="preserve"> is used for the 24 </w:t>
      </w:r>
      <w:proofErr w:type="spellStart"/>
      <w:r>
        <w:rPr>
          <w:rFonts w:eastAsiaTheme="minorEastAsia" w:hint="eastAsia"/>
        </w:rPr>
        <w:t>RB</w:t>
      </w:r>
      <w:proofErr w:type="spellEnd"/>
      <w:r>
        <w:rPr>
          <w:rFonts w:eastAsiaTheme="minorEastAsia" w:hint="eastAsia"/>
        </w:rPr>
        <w:t xml:space="preserve"> CORESET0 and</w:t>
      </w:r>
      <w:r w:rsidR="001D73B6">
        <w:rPr>
          <w:rFonts w:eastAsiaTheme="minorEastAsia" w:hint="eastAsia"/>
        </w:rPr>
        <w:t xml:space="preserve"> offset 14</w:t>
      </w:r>
      <w:r>
        <w:rPr>
          <w:rFonts w:eastAsiaTheme="minorEastAsia" w:hint="eastAsia"/>
        </w:rPr>
        <w:t xml:space="preserve"> is used</w:t>
      </w:r>
      <w:r w:rsidR="001D73B6">
        <w:rPr>
          <w:rFonts w:eastAsiaTheme="minorEastAsia" w:hint="eastAsia"/>
        </w:rPr>
        <w:t xml:space="preserve"> for 48 </w:t>
      </w:r>
      <w:proofErr w:type="spellStart"/>
      <w:r w:rsidR="001D73B6">
        <w:rPr>
          <w:rFonts w:eastAsiaTheme="minorEastAsia" w:hint="eastAsia"/>
        </w:rPr>
        <w:t>RB</w:t>
      </w:r>
      <w:proofErr w:type="spellEnd"/>
      <w:r w:rsidR="001D73B6">
        <w:rPr>
          <w:rFonts w:eastAsiaTheme="minorEastAsia" w:hint="eastAsia"/>
        </w:rPr>
        <w:t xml:space="preserve"> CORESET0.</w:t>
      </w:r>
      <w:r>
        <w:rPr>
          <w:rFonts w:eastAsiaTheme="minorEastAsia" w:hint="eastAsia"/>
        </w:rPr>
        <w:t xml:space="preserve"> When channel raster is fixed with 100 MHz/200 MHz granularity, </w:t>
      </w:r>
      <w:r w:rsidR="001D73B6">
        <w:rPr>
          <w:rFonts w:eastAsiaTheme="minorEastAsia" w:hint="eastAsia"/>
        </w:rPr>
        <w:t>there</w:t>
      </w:r>
      <w:r w:rsidR="001D73B6">
        <w:rPr>
          <w:rFonts w:eastAsiaTheme="minorEastAsia"/>
        </w:rPr>
        <w:t>’</w:t>
      </w:r>
      <w:r w:rsidR="001D73B6">
        <w:rPr>
          <w:rFonts w:eastAsiaTheme="minorEastAsia" w:hint="eastAsia"/>
        </w:rPr>
        <w:t>s no need to add new SSB-CORESET0 offset for (120,120) and the same configurations can be used for (480,480).</w:t>
      </w:r>
    </w:p>
    <w:p w:rsidR="0031095C" w:rsidRDefault="006743EC" w:rsidP="009300F7">
      <w:pPr>
        <w:rPr>
          <w:rFonts w:eastAsiaTheme="minorEastAsia"/>
        </w:rPr>
      </w:pPr>
      <w:r>
        <w:rPr>
          <w:rFonts w:eastAsiaTheme="minorEastAsia" w:hint="eastAsia"/>
        </w:rPr>
        <w:lastRenderedPageBreak/>
        <w:t>Assuming the above solution, t</w:t>
      </w:r>
      <w:r w:rsidR="007A0FB0">
        <w:rPr>
          <w:rFonts w:eastAsiaTheme="minorEastAsia" w:hint="eastAsia"/>
        </w:rPr>
        <w:t xml:space="preserve">he sync raster entries number </w:t>
      </w:r>
      <w:r>
        <w:rPr>
          <w:rFonts w:eastAsiaTheme="minorEastAsia" w:hint="eastAsia"/>
        </w:rPr>
        <w:t xml:space="preserve">for 120 kHz </w:t>
      </w:r>
      <w:proofErr w:type="spellStart"/>
      <w:r>
        <w:rPr>
          <w:rFonts w:eastAsiaTheme="minorEastAsia" w:hint="eastAsia"/>
        </w:rPr>
        <w:t>SCS</w:t>
      </w:r>
      <w:proofErr w:type="spellEnd"/>
      <w:r>
        <w:rPr>
          <w:rFonts w:eastAsiaTheme="minorEastAsia" w:hint="eastAsia"/>
        </w:rPr>
        <w:t xml:space="preserve"> is 140 and the sync raster entries number for 480 kHz </w:t>
      </w:r>
      <w:proofErr w:type="spellStart"/>
      <w:r>
        <w:rPr>
          <w:rFonts w:eastAsiaTheme="minorEastAsia" w:hint="eastAsia"/>
        </w:rPr>
        <w:t>SCS</w:t>
      </w:r>
      <w:proofErr w:type="spellEnd"/>
      <w:r>
        <w:rPr>
          <w:rFonts w:eastAsiaTheme="minorEastAsia" w:hint="eastAsia"/>
        </w:rPr>
        <w:t xml:space="preserve"> is 70. </w:t>
      </w:r>
      <w:r w:rsidR="007A0FB0">
        <w:rPr>
          <w:rFonts w:eastAsiaTheme="minorEastAsia" w:hint="eastAsia"/>
        </w:rPr>
        <w:t>So the total number of sync raster entries for fixed channelization is 210.</w:t>
      </w:r>
    </w:p>
    <w:p w:rsidR="007A0FB0" w:rsidRDefault="007A0FB0" w:rsidP="007A0FB0">
      <w:pPr>
        <w:rPr>
          <w:b/>
        </w:rPr>
      </w:pPr>
      <w:r w:rsidRPr="00C759DF">
        <w:rPr>
          <w:rFonts w:hint="eastAsia"/>
          <w:b/>
        </w:rPr>
        <w:t>Observation</w:t>
      </w:r>
      <w:r w:rsidR="006E0148">
        <w:rPr>
          <w:rFonts w:hint="eastAsia"/>
          <w:b/>
        </w:rPr>
        <w:t xml:space="preserve"> 3</w:t>
      </w:r>
      <w:r w:rsidRPr="00C759DF">
        <w:rPr>
          <w:rFonts w:hint="eastAsia"/>
          <w:b/>
        </w:rPr>
        <w:t xml:space="preserve">: The total number of sync raster entries for </w:t>
      </w:r>
      <w:proofErr w:type="spellStart"/>
      <w:r w:rsidRPr="00C759DF">
        <w:rPr>
          <w:rFonts w:hint="eastAsia"/>
          <w:b/>
        </w:rPr>
        <w:t>SCS</w:t>
      </w:r>
      <w:proofErr w:type="spellEnd"/>
      <w:r w:rsidRPr="00C759DF">
        <w:rPr>
          <w:rFonts w:hint="eastAsia"/>
          <w:b/>
        </w:rPr>
        <w:t xml:space="preserve"> based channel raster is</w:t>
      </w:r>
      <w:r>
        <w:rPr>
          <w:rFonts w:hint="eastAsia"/>
          <w:b/>
        </w:rPr>
        <w:t xml:space="preserve"> 210.</w:t>
      </w:r>
    </w:p>
    <w:p w:rsidR="007A0FB0" w:rsidRDefault="004034C3" w:rsidP="007A0FB0">
      <w:pPr>
        <w:rPr>
          <w:b/>
        </w:rPr>
      </w:pPr>
      <w:r w:rsidRPr="00C759DF">
        <w:rPr>
          <w:rFonts w:hint="eastAsia"/>
          <w:b/>
        </w:rPr>
        <w:t>Observation</w:t>
      </w:r>
      <w:r w:rsidR="006E0148">
        <w:rPr>
          <w:rFonts w:hint="eastAsia"/>
          <w:b/>
        </w:rPr>
        <w:t xml:space="preserve"> 4</w:t>
      </w:r>
      <w:r w:rsidRPr="00C759DF">
        <w:rPr>
          <w:rFonts w:hint="eastAsia"/>
          <w:b/>
        </w:rPr>
        <w:t xml:space="preserve">: </w:t>
      </w:r>
      <w:r w:rsidR="007A0FB0">
        <w:rPr>
          <w:rFonts w:hint="eastAsia"/>
          <w:b/>
        </w:rPr>
        <w:t>There</w:t>
      </w:r>
      <w:r w:rsidR="007A0FB0">
        <w:rPr>
          <w:b/>
        </w:rPr>
        <w:t>’</w:t>
      </w:r>
      <w:r w:rsidR="007A0FB0">
        <w:rPr>
          <w:rFonts w:hint="eastAsia"/>
          <w:b/>
        </w:rPr>
        <w:t xml:space="preserve">s no need to add new SSB-CORESET0 offset for (120,120). One configuration for each CORESET0 is needed, (480,480) can use the same </w:t>
      </w:r>
      <w:r>
        <w:rPr>
          <w:rFonts w:hint="eastAsia"/>
          <w:b/>
        </w:rPr>
        <w:t xml:space="preserve">offset </w:t>
      </w:r>
      <w:r w:rsidR="00C75CFF">
        <w:rPr>
          <w:rFonts w:hint="eastAsia"/>
          <w:b/>
        </w:rPr>
        <w:t>as</w:t>
      </w:r>
      <w:r>
        <w:rPr>
          <w:rFonts w:hint="eastAsia"/>
          <w:b/>
        </w:rPr>
        <w:t xml:space="preserve"> (120,120).</w:t>
      </w:r>
    </w:p>
    <w:p w:rsidR="00292269" w:rsidRDefault="00292269" w:rsidP="00D162BD">
      <w:pPr>
        <w:pStyle w:val="3"/>
        <w:numPr>
          <w:ilvl w:val="2"/>
          <w:numId w:val="4"/>
        </w:numPr>
        <w:rPr>
          <w:sz w:val="22"/>
        </w:rPr>
      </w:pPr>
      <w:proofErr w:type="spellStart"/>
      <w:r w:rsidRPr="00D162BD">
        <w:rPr>
          <w:rFonts w:hint="eastAsia"/>
          <w:sz w:val="22"/>
        </w:rPr>
        <w:t>WIFI</w:t>
      </w:r>
      <w:proofErr w:type="spellEnd"/>
      <w:r w:rsidRPr="00D162BD">
        <w:rPr>
          <w:rFonts w:hint="eastAsia"/>
          <w:sz w:val="22"/>
        </w:rPr>
        <w:t xml:space="preserve"> </w:t>
      </w:r>
      <w:r w:rsidR="00D162BD">
        <w:rPr>
          <w:rFonts w:hint="eastAsia"/>
          <w:sz w:val="22"/>
        </w:rPr>
        <w:t xml:space="preserve">channel </w:t>
      </w:r>
      <w:r w:rsidRPr="00D162BD">
        <w:rPr>
          <w:rFonts w:hint="eastAsia"/>
          <w:sz w:val="22"/>
        </w:rPr>
        <w:t>alignment</w:t>
      </w:r>
    </w:p>
    <w:p w:rsidR="00A97C0F" w:rsidRDefault="00A97C0F" w:rsidP="00465CD1">
      <w:r>
        <w:rPr>
          <w:rFonts w:hint="eastAsia"/>
        </w:rPr>
        <w:t>There</w:t>
      </w:r>
      <w:r>
        <w:t>’</w:t>
      </w:r>
      <w:r>
        <w:rPr>
          <w:rFonts w:hint="eastAsia"/>
        </w:rPr>
        <w:t xml:space="preserve">s no common understanding on whether alignment with </w:t>
      </w:r>
      <w:proofErr w:type="spellStart"/>
      <w:r>
        <w:rPr>
          <w:rFonts w:hint="eastAsia"/>
        </w:rPr>
        <w:t>WIFI</w:t>
      </w:r>
      <w:proofErr w:type="spellEnd"/>
      <w:r>
        <w:rPr>
          <w:rFonts w:hint="eastAsia"/>
        </w:rPr>
        <w:t xml:space="preserve"> channels should be considered. But this issue can be </w:t>
      </w:r>
      <w:r>
        <w:t>analysed</w:t>
      </w:r>
      <w:r>
        <w:rPr>
          <w:rFonts w:hint="eastAsia"/>
        </w:rPr>
        <w:t xml:space="preserve"> in case it</w:t>
      </w:r>
      <w:r>
        <w:t>’</w:t>
      </w:r>
      <w:r>
        <w:rPr>
          <w:rFonts w:hint="eastAsia"/>
        </w:rPr>
        <w:t xml:space="preserve">s needed. For floating channelization, the channels can be aligned very well. For fixed channelization, the alignment may not be very well but the 2GHz can still be included in the 2.16 GHz channels. Figure 6 shows the alignment for 2GHz single carrier or CA aggregated carrier with </w:t>
      </w:r>
      <w:proofErr w:type="spellStart"/>
      <w:r>
        <w:rPr>
          <w:rFonts w:hint="eastAsia"/>
        </w:rPr>
        <w:t>WIFI</w:t>
      </w:r>
      <w:proofErr w:type="spellEnd"/>
      <w:r>
        <w:rPr>
          <w:rFonts w:hint="eastAsia"/>
        </w:rPr>
        <w:t xml:space="preserve"> channels for the 100MHz granularity and 200MHz granularity. It can be seen 100 MHz granularity aligns better than 200 MHz granularity but 200 MHz granularity can still meet the request.</w:t>
      </w:r>
    </w:p>
    <w:p w:rsidR="00A97C0F" w:rsidRDefault="00A97C0F" w:rsidP="00465CD1">
      <w:r w:rsidRPr="00A97C0F">
        <w:rPr>
          <w:rFonts w:hint="eastAsia"/>
          <w:noProof/>
          <w:lang w:val="en-US"/>
        </w:rPr>
        <w:drawing>
          <wp:inline distT="0" distB="0" distL="0" distR="0" wp14:anchorId="2F7602E8" wp14:editId="5D5A4563">
            <wp:extent cx="6120765" cy="712742"/>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712742"/>
                    </a:xfrm>
                    <a:prstGeom prst="rect">
                      <a:avLst/>
                    </a:prstGeom>
                    <a:noFill/>
                    <a:ln>
                      <a:noFill/>
                    </a:ln>
                  </pic:spPr>
                </pic:pic>
              </a:graphicData>
            </a:graphic>
          </wp:inline>
        </w:drawing>
      </w:r>
    </w:p>
    <w:p w:rsidR="00A97C0F" w:rsidRDefault="00A97C0F" w:rsidP="00A97C0F">
      <w:pPr>
        <w:jc w:val="center"/>
      </w:pPr>
      <w:r>
        <w:rPr>
          <w:rFonts w:hint="eastAsia"/>
        </w:rPr>
        <w:t xml:space="preserve">Figure 6: </w:t>
      </w:r>
    </w:p>
    <w:p w:rsidR="00A97C0F" w:rsidRDefault="00A97C0F" w:rsidP="00465CD1"/>
    <w:p w:rsidR="00A97C0F" w:rsidRDefault="00A97C0F" w:rsidP="00465CD1">
      <w:r>
        <w:rPr>
          <w:rFonts w:hint="eastAsia"/>
        </w:rPr>
        <w:t>So there</w:t>
      </w:r>
      <w:r>
        <w:t>’</w:t>
      </w:r>
      <w:r>
        <w:rPr>
          <w:rFonts w:hint="eastAsia"/>
        </w:rPr>
        <w:t xml:space="preserve">s no problem for fixed or floating </w:t>
      </w:r>
      <w:r>
        <w:t>channel</w:t>
      </w:r>
      <w:r>
        <w:rPr>
          <w:rFonts w:hint="eastAsia"/>
        </w:rPr>
        <w:t xml:space="preserve">ization if </w:t>
      </w:r>
      <w:proofErr w:type="spellStart"/>
      <w:r>
        <w:rPr>
          <w:rFonts w:hint="eastAsia"/>
        </w:rPr>
        <w:t>WIFI</w:t>
      </w:r>
      <w:proofErr w:type="spellEnd"/>
      <w:r>
        <w:rPr>
          <w:rFonts w:hint="eastAsia"/>
        </w:rPr>
        <w:t xml:space="preserve"> </w:t>
      </w:r>
      <w:r>
        <w:t>channel</w:t>
      </w:r>
      <w:r>
        <w:rPr>
          <w:rFonts w:hint="eastAsia"/>
        </w:rPr>
        <w:t xml:space="preserve"> alignment is needed.</w:t>
      </w:r>
    </w:p>
    <w:p w:rsidR="0029559C" w:rsidRPr="0029559C" w:rsidRDefault="0029559C" w:rsidP="00465CD1">
      <w:pPr>
        <w:rPr>
          <w:b/>
        </w:rPr>
      </w:pPr>
      <w:r w:rsidRPr="0029559C">
        <w:rPr>
          <w:rFonts w:hint="eastAsia"/>
          <w:b/>
        </w:rPr>
        <w:t>Observation</w:t>
      </w:r>
      <w:r w:rsidR="00E56754">
        <w:rPr>
          <w:rFonts w:hint="eastAsia"/>
          <w:b/>
        </w:rPr>
        <w:t xml:space="preserve"> 5</w:t>
      </w:r>
      <w:r w:rsidRPr="0029559C">
        <w:rPr>
          <w:rFonts w:hint="eastAsia"/>
          <w:b/>
        </w:rPr>
        <w:t xml:space="preserve">: </w:t>
      </w:r>
      <w:r w:rsidR="00310186">
        <w:rPr>
          <w:rFonts w:hint="eastAsia"/>
          <w:b/>
        </w:rPr>
        <w:t xml:space="preserve">Both </w:t>
      </w:r>
      <w:r w:rsidR="00310186" w:rsidRPr="00310186">
        <w:rPr>
          <w:rFonts w:hint="eastAsia"/>
          <w:b/>
        </w:rPr>
        <w:t xml:space="preserve">100 MHz </w:t>
      </w:r>
      <w:r w:rsidR="00310186" w:rsidRPr="00310186">
        <w:rPr>
          <w:rFonts w:hint="eastAsia"/>
          <w:b/>
        </w:rPr>
        <w:t xml:space="preserve">and 200 MHz </w:t>
      </w:r>
      <w:r w:rsidR="00310186" w:rsidRPr="00310186">
        <w:rPr>
          <w:rFonts w:hint="eastAsia"/>
          <w:b/>
        </w:rPr>
        <w:t>granularity</w:t>
      </w:r>
      <w:r w:rsidR="00310186">
        <w:rPr>
          <w:rFonts w:hint="eastAsia"/>
          <w:b/>
        </w:rPr>
        <w:t xml:space="preserve"> f</w:t>
      </w:r>
      <w:r w:rsidRPr="0029559C">
        <w:rPr>
          <w:rFonts w:hint="eastAsia"/>
          <w:b/>
        </w:rPr>
        <w:t xml:space="preserve">ixed channelization can achieve channel alignment with </w:t>
      </w:r>
      <w:proofErr w:type="spellStart"/>
      <w:r w:rsidRPr="0029559C">
        <w:rPr>
          <w:rFonts w:hint="eastAsia"/>
          <w:b/>
        </w:rPr>
        <w:t>WIFI</w:t>
      </w:r>
      <w:proofErr w:type="spellEnd"/>
      <w:r w:rsidRPr="0029559C">
        <w:rPr>
          <w:rFonts w:hint="eastAsia"/>
          <w:b/>
        </w:rPr>
        <w:t xml:space="preserve"> channels</w:t>
      </w:r>
      <w:r w:rsidR="00310186">
        <w:rPr>
          <w:rFonts w:hint="eastAsia"/>
          <w:b/>
        </w:rPr>
        <w:t xml:space="preserve"> if the alignment is needed.</w:t>
      </w:r>
    </w:p>
    <w:p w:rsidR="007D0936" w:rsidRPr="005131DA" w:rsidRDefault="005131DA" w:rsidP="005131DA">
      <w:pPr>
        <w:pStyle w:val="3"/>
        <w:numPr>
          <w:ilvl w:val="2"/>
          <w:numId w:val="4"/>
        </w:numPr>
        <w:rPr>
          <w:sz w:val="22"/>
        </w:rPr>
      </w:pPr>
      <w:r w:rsidRPr="005131DA">
        <w:rPr>
          <w:rFonts w:hint="eastAsia"/>
          <w:sz w:val="22"/>
        </w:rPr>
        <w:t>Proposal</w:t>
      </w:r>
    </w:p>
    <w:p w:rsidR="005131DA" w:rsidRDefault="005131DA" w:rsidP="009300F7">
      <w:pPr>
        <w:rPr>
          <w:rFonts w:eastAsiaTheme="minorEastAsia"/>
        </w:rPr>
      </w:pPr>
      <w:r>
        <w:rPr>
          <w:rFonts w:eastAsiaTheme="minorEastAsia" w:hint="eastAsia"/>
        </w:rPr>
        <w:t xml:space="preserve">According to the analysis in 2.4.1 and 2.4.2, </w:t>
      </w:r>
      <w:r w:rsidR="007F75B2">
        <w:rPr>
          <w:rFonts w:eastAsiaTheme="minorEastAsia" w:hint="eastAsia"/>
        </w:rPr>
        <w:t xml:space="preserve">fixed channelization have less sync raster entries and no need to introduce new </w:t>
      </w:r>
      <w:proofErr w:type="spellStart"/>
      <w:r w:rsidR="007F75B2">
        <w:rPr>
          <w:rFonts w:eastAsiaTheme="minorEastAsia" w:hint="eastAsia"/>
        </w:rPr>
        <w:t>SSB</w:t>
      </w:r>
      <w:proofErr w:type="spellEnd"/>
      <w:r w:rsidR="007F75B2">
        <w:rPr>
          <w:rFonts w:eastAsiaTheme="minorEastAsia" w:hint="eastAsia"/>
        </w:rPr>
        <w:t xml:space="preserve"> CORESET0 offset for (120,120). Only one configuration for each CORESET0 is sufficient and the same offset value can be used for 120 and 480 </w:t>
      </w:r>
      <w:proofErr w:type="spellStart"/>
      <w:r w:rsidR="007F75B2">
        <w:rPr>
          <w:rFonts w:eastAsiaTheme="minorEastAsia" w:hint="eastAsia"/>
        </w:rPr>
        <w:t>SSB</w:t>
      </w:r>
      <w:proofErr w:type="spellEnd"/>
      <w:r w:rsidR="007F75B2">
        <w:rPr>
          <w:rFonts w:eastAsiaTheme="minorEastAsia" w:hint="eastAsia"/>
        </w:rPr>
        <w:t xml:space="preserve">. So we prefer to define </w:t>
      </w:r>
      <w:r w:rsidR="00035EBF">
        <w:rPr>
          <w:rFonts w:eastAsiaTheme="minorEastAsia" w:hint="eastAsia"/>
        </w:rPr>
        <w:t xml:space="preserve">fixed channelization and </w:t>
      </w:r>
      <w:r w:rsidR="001B3DDC">
        <w:rPr>
          <w:rFonts w:eastAsiaTheme="minorEastAsia" w:hint="eastAsia"/>
        </w:rPr>
        <w:t>we have the following proposals.</w:t>
      </w:r>
    </w:p>
    <w:p w:rsidR="001B3DDC" w:rsidRPr="007F75B2" w:rsidRDefault="001B3DDC" w:rsidP="009300F7">
      <w:pPr>
        <w:rPr>
          <w:rFonts w:eastAsiaTheme="minorEastAsia"/>
          <w:b/>
        </w:rPr>
      </w:pPr>
      <w:r w:rsidRPr="007F75B2">
        <w:rPr>
          <w:rFonts w:eastAsiaTheme="minorEastAsia" w:hint="eastAsia"/>
          <w:b/>
        </w:rPr>
        <w:t xml:space="preserve">Proposal 2: Fixed </w:t>
      </w:r>
      <w:r w:rsidRPr="007F75B2">
        <w:rPr>
          <w:rFonts w:eastAsiaTheme="minorEastAsia"/>
          <w:b/>
        </w:rPr>
        <w:t>channelization</w:t>
      </w:r>
      <w:r w:rsidRPr="007F75B2">
        <w:rPr>
          <w:rFonts w:eastAsiaTheme="minorEastAsia" w:hint="eastAsia"/>
          <w:b/>
        </w:rPr>
        <w:t xml:space="preserve"> is defined for 57-71 GHz.</w:t>
      </w:r>
    </w:p>
    <w:p w:rsidR="001B3DDC" w:rsidRPr="007F75B2" w:rsidRDefault="001B3DDC" w:rsidP="009300F7">
      <w:pPr>
        <w:rPr>
          <w:rFonts w:eastAsiaTheme="minorEastAsia"/>
          <w:b/>
        </w:rPr>
      </w:pPr>
      <w:r w:rsidRPr="007F75B2">
        <w:rPr>
          <w:rFonts w:eastAsiaTheme="minorEastAsia" w:hint="eastAsia"/>
          <w:b/>
        </w:rPr>
        <w:t xml:space="preserve">Proposal 3: The granularity for the channel raster of 120 kHz </w:t>
      </w:r>
      <w:proofErr w:type="spellStart"/>
      <w:r w:rsidRPr="007F75B2">
        <w:rPr>
          <w:rFonts w:eastAsiaTheme="minorEastAsia" w:hint="eastAsia"/>
          <w:b/>
        </w:rPr>
        <w:t>SCS</w:t>
      </w:r>
      <w:proofErr w:type="spellEnd"/>
      <w:r w:rsidRPr="007F75B2">
        <w:rPr>
          <w:rFonts w:eastAsiaTheme="minorEastAsia" w:hint="eastAsia"/>
          <w:b/>
        </w:rPr>
        <w:t xml:space="preserve"> is 100 </w:t>
      </w:r>
      <w:proofErr w:type="spellStart"/>
      <w:r w:rsidRPr="007F75B2">
        <w:rPr>
          <w:rFonts w:eastAsiaTheme="minorEastAsia" w:hint="eastAsia"/>
          <w:b/>
        </w:rPr>
        <w:t>MHz.</w:t>
      </w:r>
      <w:proofErr w:type="spellEnd"/>
    </w:p>
    <w:p w:rsidR="001B3DDC" w:rsidRDefault="001B3DDC" w:rsidP="009300F7">
      <w:pPr>
        <w:rPr>
          <w:rFonts w:eastAsiaTheme="minorEastAsia"/>
          <w:b/>
        </w:rPr>
      </w:pPr>
      <w:r w:rsidRPr="007F75B2">
        <w:rPr>
          <w:rFonts w:eastAsiaTheme="minorEastAsia" w:hint="eastAsia"/>
          <w:b/>
        </w:rPr>
        <w:t xml:space="preserve">Proposal 4: The granularity for the channel raster of 480/960 kHz </w:t>
      </w:r>
      <w:proofErr w:type="spellStart"/>
      <w:r w:rsidRPr="007F75B2">
        <w:rPr>
          <w:rFonts w:eastAsiaTheme="minorEastAsia" w:hint="eastAsia"/>
          <w:b/>
        </w:rPr>
        <w:t>SCS</w:t>
      </w:r>
      <w:proofErr w:type="spellEnd"/>
      <w:r w:rsidRPr="007F75B2">
        <w:rPr>
          <w:rFonts w:eastAsiaTheme="minorEastAsia" w:hint="eastAsia"/>
          <w:b/>
        </w:rPr>
        <w:t xml:space="preserve"> is 200</w:t>
      </w:r>
      <w:r w:rsidR="007F75B2">
        <w:rPr>
          <w:rFonts w:eastAsiaTheme="minorEastAsia" w:hint="eastAsia"/>
          <w:b/>
        </w:rPr>
        <w:t xml:space="preserve"> </w:t>
      </w:r>
      <w:proofErr w:type="spellStart"/>
      <w:r w:rsidRPr="007F75B2">
        <w:rPr>
          <w:rFonts w:eastAsiaTheme="minorEastAsia" w:hint="eastAsia"/>
          <w:b/>
        </w:rPr>
        <w:t>MHz.</w:t>
      </w:r>
      <w:proofErr w:type="spellEnd"/>
    </w:p>
    <w:p w:rsidR="00EB7B2A" w:rsidRPr="00EB7B2A" w:rsidRDefault="00EB7B2A" w:rsidP="00EB7B2A">
      <w:pPr>
        <w:rPr>
          <w:rFonts w:eastAsiaTheme="minorEastAsia"/>
          <w:b/>
        </w:rPr>
      </w:pPr>
      <w:r w:rsidRPr="00EB7B2A">
        <w:rPr>
          <w:rFonts w:eastAsiaTheme="minorEastAsia" w:hint="eastAsia"/>
          <w:b/>
        </w:rPr>
        <w:t xml:space="preserve">Observation 5: Both 100 MHz and 200 MHz granularity fixed channelization can achieve channel alignment with </w:t>
      </w:r>
      <w:proofErr w:type="spellStart"/>
      <w:r w:rsidRPr="00EB7B2A">
        <w:rPr>
          <w:rFonts w:eastAsiaTheme="minorEastAsia" w:hint="eastAsia"/>
          <w:b/>
        </w:rPr>
        <w:t>WIFI</w:t>
      </w:r>
      <w:proofErr w:type="spellEnd"/>
      <w:r w:rsidRPr="00EB7B2A">
        <w:rPr>
          <w:rFonts w:eastAsiaTheme="minorEastAsia" w:hint="eastAsia"/>
          <w:b/>
        </w:rPr>
        <w:t xml:space="preserve"> channels if the alignment is needed.</w:t>
      </w:r>
    </w:p>
    <w:p w:rsidR="006C02BE" w:rsidRDefault="006C02BE" w:rsidP="006C02B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 xml:space="preserve">Intermediate </w:t>
      </w:r>
      <w:proofErr w:type="spellStart"/>
      <w:r>
        <w:rPr>
          <w:rFonts w:hint="eastAsia"/>
          <w:lang w:eastAsia="zh-CN"/>
        </w:rPr>
        <w:t>CBW</w:t>
      </w:r>
      <w:proofErr w:type="spellEnd"/>
    </w:p>
    <w:p w:rsidR="00863C12" w:rsidRDefault="00035EBF" w:rsidP="00863C12">
      <w:r>
        <w:rPr>
          <w:rFonts w:hint="eastAsia"/>
        </w:rPr>
        <w:t xml:space="preserve">For the intermediate </w:t>
      </w:r>
      <w:proofErr w:type="spellStart"/>
      <w:r>
        <w:rPr>
          <w:rFonts w:hint="eastAsia"/>
        </w:rPr>
        <w:t>CBW</w:t>
      </w:r>
      <w:proofErr w:type="spellEnd"/>
      <w:r>
        <w:rPr>
          <w:rFonts w:hint="eastAsia"/>
        </w:rPr>
        <w:t xml:space="preserve"> discussion, </w:t>
      </w:r>
      <w:r>
        <w:t>the</w:t>
      </w:r>
      <w:r>
        <w:rPr>
          <w:rFonts w:hint="eastAsia"/>
        </w:rPr>
        <w:t xml:space="preserve">re were two </w:t>
      </w:r>
      <w:r w:rsidR="006E0148">
        <w:rPr>
          <w:rFonts w:hint="eastAsia"/>
        </w:rPr>
        <w:t>open issues,</w:t>
      </w:r>
    </w:p>
    <w:p w:rsidR="00274DFF" w:rsidRPr="00035EBF" w:rsidRDefault="00A31D4D" w:rsidP="00035EBF">
      <w:pPr>
        <w:numPr>
          <w:ilvl w:val="2"/>
          <w:numId w:val="35"/>
        </w:numPr>
        <w:rPr>
          <w:lang w:val="en-US"/>
        </w:rPr>
      </w:pPr>
      <w:r w:rsidRPr="00035EBF">
        <w:rPr>
          <w:lang w:val="en-US"/>
        </w:rPr>
        <w:t xml:space="preserve">FFS whether 1200Mhz </w:t>
      </w:r>
      <w:proofErr w:type="spellStart"/>
      <w:r w:rsidRPr="00035EBF">
        <w:rPr>
          <w:lang w:val="en-US"/>
        </w:rPr>
        <w:t>CBW</w:t>
      </w:r>
      <w:proofErr w:type="spellEnd"/>
      <w:r w:rsidRPr="00035EBF">
        <w:rPr>
          <w:lang w:val="en-US"/>
        </w:rPr>
        <w:t xml:space="preserve"> is needed for 480KHz </w:t>
      </w:r>
      <w:proofErr w:type="spellStart"/>
      <w:r w:rsidRPr="00035EBF">
        <w:rPr>
          <w:lang w:val="en-US"/>
        </w:rPr>
        <w:t>SCS</w:t>
      </w:r>
      <w:proofErr w:type="spellEnd"/>
      <w:r w:rsidRPr="00035EBF">
        <w:rPr>
          <w:lang w:val="en-US"/>
        </w:rPr>
        <w:t xml:space="preserve"> and 960Khz </w:t>
      </w:r>
      <w:proofErr w:type="spellStart"/>
      <w:r w:rsidRPr="00035EBF">
        <w:rPr>
          <w:lang w:val="en-US"/>
        </w:rPr>
        <w:t>SCS</w:t>
      </w:r>
      <w:proofErr w:type="spellEnd"/>
    </w:p>
    <w:p w:rsidR="00274DFF" w:rsidRPr="00035EBF" w:rsidRDefault="00A31D4D" w:rsidP="00035EBF">
      <w:pPr>
        <w:numPr>
          <w:ilvl w:val="2"/>
          <w:numId w:val="35"/>
        </w:numPr>
        <w:rPr>
          <w:lang w:val="en-US"/>
        </w:rPr>
      </w:pPr>
      <w:r w:rsidRPr="00035EBF">
        <w:rPr>
          <w:lang w:val="en-US"/>
        </w:rPr>
        <w:t xml:space="preserve">FFS whether 200MHz </w:t>
      </w:r>
      <w:proofErr w:type="spellStart"/>
      <w:r w:rsidRPr="00035EBF">
        <w:rPr>
          <w:lang w:val="en-US"/>
        </w:rPr>
        <w:t>CBW</w:t>
      </w:r>
      <w:proofErr w:type="spellEnd"/>
      <w:r w:rsidRPr="00035EBF">
        <w:rPr>
          <w:lang w:val="en-US"/>
        </w:rPr>
        <w:t xml:space="preserve"> is needed for 120KHz </w:t>
      </w:r>
      <w:proofErr w:type="spellStart"/>
      <w:r w:rsidRPr="00035EBF">
        <w:rPr>
          <w:lang w:val="en-US"/>
        </w:rPr>
        <w:t>SCS</w:t>
      </w:r>
      <w:proofErr w:type="spellEnd"/>
    </w:p>
    <w:p w:rsidR="00247EEB" w:rsidRDefault="00035EBF" w:rsidP="00863C12">
      <w:pPr>
        <w:rPr>
          <w:lang w:val="en-US"/>
        </w:rPr>
      </w:pPr>
      <w:r>
        <w:rPr>
          <w:rFonts w:hint="eastAsia"/>
          <w:lang w:val="en-US"/>
        </w:rPr>
        <w:t xml:space="preserve">We prefer to keep 200MHz </w:t>
      </w:r>
      <w:proofErr w:type="spellStart"/>
      <w:r>
        <w:rPr>
          <w:rFonts w:hint="eastAsia"/>
          <w:lang w:val="en-US"/>
        </w:rPr>
        <w:t>CBW</w:t>
      </w:r>
      <w:proofErr w:type="spellEnd"/>
      <w:r>
        <w:rPr>
          <w:rFonts w:hint="eastAsia"/>
          <w:lang w:val="en-US"/>
        </w:rPr>
        <w:t xml:space="preserve"> to allow more flexibility of the spectrum usage. For 1200 MHz, we didn</w:t>
      </w:r>
      <w:r>
        <w:rPr>
          <w:lang w:val="en-US"/>
        </w:rPr>
        <w:t>’</w:t>
      </w:r>
      <w:r>
        <w:rPr>
          <w:rFonts w:hint="eastAsia"/>
          <w:lang w:val="en-US"/>
        </w:rPr>
        <w:t xml:space="preserve">t see the specific needs for this </w:t>
      </w:r>
      <w:proofErr w:type="spellStart"/>
      <w:r>
        <w:rPr>
          <w:rFonts w:hint="eastAsia"/>
          <w:lang w:val="en-US"/>
        </w:rPr>
        <w:t>CBW</w:t>
      </w:r>
      <w:proofErr w:type="spellEnd"/>
      <w:r>
        <w:rPr>
          <w:rFonts w:hint="eastAsia"/>
          <w:lang w:val="en-US"/>
        </w:rPr>
        <w:t xml:space="preserve"> from spectrum aspect. However, in R15 FR1 discussion, in order to decrease the CA work, many </w:t>
      </w:r>
      <w:proofErr w:type="spellStart"/>
      <w:r>
        <w:rPr>
          <w:rFonts w:hint="eastAsia"/>
          <w:lang w:val="en-US"/>
        </w:rPr>
        <w:t>CBWs</w:t>
      </w:r>
      <w:proofErr w:type="spellEnd"/>
      <w:r>
        <w:rPr>
          <w:rFonts w:hint="eastAsia"/>
          <w:lang w:val="en-US"/>
        </w:rPr>
        <w:t xml:space="preserve"> are supported even they</w:t>
      </w:r>
      <w:r>
        <w:rPr>
          <w:lang w:val="en-US"/>
        </w:rPr>
        <w:t>’</w:t>
      </w:r>
      <w:r>
        <w:rPr>
          <w:rFonts w:hint="eastAsia"/>
          <w:lang w:val="en-US"/>
        </w:rPr>
        <w:t xml:space="preserve">re not the 2^n of the minimum </w:t>
      </w:r>
      <w:proofErr w:type="spellStart"/>
      <w:r>
        <w:rPr>
          <w:rFonts w:hint="eastAsia"/>
          <w:lang w:val="en-US"/>
        </w:rPr>
        <w:t>CBW</w:t>
      </w:r>
      <w:proofErr w:type="spellEnd"/>
      <w:r>
        <w:rPr>
          <w:rFonts w:hint="eastAsia"/>
          <w:lang w:val="en-US"/>
        </w:rPr>
        <w:t xml:space="preserve">, such as </w:t>
      </w:r>
      <w:r w:rsidR="00431141">
        <w:rPr>
          <w:rFonts w:hint="eastAsia"/>
          <w:lang w:val="en-US"/>
        </w:rPr>
        <w:t xml:space="preserve">25 MHz, 30 MHz, 50 MHz, 60 MHz, </w:t>
      </w:r>
      <w:r>
        <w:rPr>
          <w:rFonts w:hint="eastAsia"/>
          <w:lang w:val="en-US"/>
        </w:rPr>
        <w:t xml:space="preserve">70 MHz, </w:t>
      </w:r>
      <w:r w:rsidR="00431141">
        <w:rPr>
          <w:rFonts w:hint="eastAsia"/>
          <w:lang w:val="en-US"/>
        </w:rPr>
        <w:t xml:space="preserve">80 MHz and </w:t>
      </w:r>
      <w:r>
        <w:rPr>
          <w:rFonts w:hint="eastAsia"/>
          <w:lang w:val="en-US"/>
        </w:rPr>
        <w:t xml:space="preserve">90 </w:t>
      </w:r>
      <w:proofErr w:type="spellStart"/>
      <w:r>
        <w:rPr>
          <w:rFonts w:hint="eastAsia"/>
          <w:lang w:val="en-US"/>
        </w:rPr>
        <w:t>MHz.</w:t>
      </w:r>
      <w:proofErr w:type="spellEnd"/>
      <w:r>
        <w:rPr>
          <w:rFonts w:hint="eastAsia"/>
          <w:lang w:val="en-US"/>
        </w:rPr>
        <w:t xml:space="preserve"> </w:t>
      </w:r>
      <w:r w:rsidR="00431141">
        <w:rPr>
          <w:rFonts w:hint="eastAsia"/>
          <w:lang w:val="en-US"/>
        </w:rPr>
        <w:t>In our understanding, it</w:t>
      </w:r>
      <w:r w:rsidR="00431141">
        <w:rPr>
          <w:lang w:val="en-US"/>
        </w:rPr>
        <w:t>’</w:t>
      </w:r>
      <w:r w:rsidR="00431141">
        <w:rPr>
          <w:rFonts w:hint="eastAsia"/>
          <w:lang w:val="en-US"/>
        </w:rPr>
        <w:t xml:space="preserve">s a good way to decrease the CA number, </w:t>
      </w:r>
      <w:r w:rsidR="00431141">
        <w:rPr>
          <w:lang w:val="en-US"/>
        </w:rPr>
        <w:t>especially</w:t>
      </w:r>
      <w:r w:rsidR="00431141">
        <w:rPr>
          <w:rFonts w:hint="eastAsia"/>
          <w:lang w:val="en-US"/>
        </w:rPr>
        <w:t xml:space="preserve"> the intra-band contiguous CA. </w:t>
      </w:r>
      <w:r w:rsidR="00247EEB">
        <w:rPr>
          <w:rFonts w:hint="eastAsia"/>
          <w:lang w:val="en-US"/>
        </w:rPr>
        <w:t>For 57-71 GHz, the situation may be different that unlicensed spectrum may be used in the earlier stage, so this approach may bring burden to the implementation. Therefore, we think 1200 MHz may first be left out in R17. If there</w:t>
      </w:r>
      <w:r w:rsidR="00247EEB">
        <w:rPr>
          <w:lang w:val="en-US"/>
        </w:rPr>
        <w:t>’</w:t>
      </w:r>
      <w:r w:rsidR="00247EEB">
        <w:rPr>
          <w:rFonts w:hint="eastAsia"/>
          <w:lang w:val="en-US"/>
        </w:rPr>
        <w:t>s a need in future release, new request can be discussed based on the real needs from market.</w:t>
      </w:r>
    </w:p>
    <w:p w:rsidR="00247EEB" w:rsidRPr="00247EEB" w:rsidRDefault="00247EEB" w:rsidP="00863C12">
      <w:pPr>
        <w:rPr>
          <w:b/>
          <w:lang w:val="en-US"/>
        </w:rPr>
      </w:pPr>
      <w:r w:rsidRPr="00247EEB">
        <w:rPr>
          <w:rFonts w:hint="eastAsia"/>
          <w:b/>
          <w:lang w:val="en-US"/>
        </w:rPr>
        <w:t xml:space="preserve">Proposal 6: </w:t>
      </w:r>
      <w:r w:rsidR="00EB7B2A">
        <w:rPr>
          <w:rFonts w:hint="eastAsia"/>
          <w:b/>
          <w:lang w:val="en-US"/>
        </w:rPr>
        <w:t xml:space="preserve">For intermediate </w:t>
      </w:r>
      <w:proofErr w:type="spellStart"/>
      <w:r w:rsidR="00EB7B2A">
        <w:rPr>
          <w:rFonts w:hint="eastAsia"/>
          <w:b/>
          <w:lang w:val="en-US"/>
        </w:rPr>
        <w:t>CBW</w:t>
      </w:r>
      <w:proofErr w:type="spellEnd"/>
      <w:r w:rsidR="00EB7B2A">
        <w:rPr>
          <w:rFonts w:hint="eastAsia"/>
          <w:b/>
          <w:lang w:val="en-US"/>
        </w:rPr>
        <w:t xml:space="preserve">, </w:t>
      </w:r>
      <w:r w:rsidRPr="00247EEB">
        <w:rPr>
          <w:rFonts w:hint="eastAsia"/>
          <w:b/>
          <w:lang w:val="en-US"/>
        </w:rPr>
        <w:t>200MHz</w:t>
      </w:r>
      <w:r w:rsidR="006E0148">
        <w:rPr>
          <w:rFonts w:hint="eastAsia"/>
          <w:b/>
          <w:lang w:val="en-US"/>
        </w:rPr>
        <w:t xml:space="preserve"> </w:t>
      </w:r>
      <w:r w:rsidR="00732E9C">
        <w:rPr>
          <w:rFonts w:hint="eastAsia"/>
          <w:b/>
          <w:lang w:val="en-US"/>
        </w:rPr>
        <w:t>is supported</w:t>
      </w:r>
      <w:r w:rsidR="00BC3E28">
        <w:rPr>
          <w:rFonts w:hint="eastAsia"/>
          <w:b/>
          <w:lang w:val="en-US"/>
        </w:rPr>
        <w:t xml:space="preserve"> and</w:t>
      </w:r>
      <w:r w:rsidR="00732E9C">
        <w:rPr>
          <w:rFonts w:hint="eastAsia"/>
          <w:b/>
          <w:lang w:val="en-US"/>
        </w:rPr>
        <w:t xml:space="preserve"> </w:t>
      </w:r>
      <w:r w:rsidRPr="00247EEB">
        <w:rPr>
          <w:rFonts w:hint="eastAsia"/>
          <w:b/>
          <w:lang w:val="en-US"/>
        </w:rPr>
        <w:t>1200 MHz</w:t>
      </w:r>
      <w:r w:rsidR="006E0148">
        <w:rPr>
          <w:rFonts w:hint="eastAsia"/>
          <w:b/>
          <w:lang w:val="en-US"/>
        </w:rPr>
        <w:t xml:space="preserve"> </w:t>
      </w:r>
      <w:r w:rsidRPr="00247EEB">
        <w:rPr>
          <w:rFonts w:hint="eastAsia"/>
          <w:b/>
          <w:lang w:val="en-US"/>
        </w:rPr>
        <w:t>is not supported in R17. Request can be proposed in future release if there</w:t>
      </w:r>
      <w:r w:rsidRPr="00247EEB">
        <w:rPr>
          <w:b/>
          <w:lang w:val="en-US"/>
        </w:rPr>
        <w:t>’</w:t>
      </w:r>
      <w:r w:rsidRPr="00247EEB">
        <w:rPr>
          <w:rFonts w:hint="eastAsia"/>
          <w:b/>
          <w:lang w:val="en-US"/>
        </w:rPr>
        <w:t>s a need in the market.</w:t>
      </w:r>
      <w:bookmarkStart w:id="2" w:name="_GoBack"/>
      <w:bookmarkEnd w:id="2"/>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E06DDE" w:rsidRDefault="00746C9B" w:rsidP="00CF0066">
      <w:pPr>
        <w:rPr>
          <w:color w:val="000000" w:themeColor="text1"/>
          <w:sz w:val="20"/>
          <w:lang w:val="en-US"/>
        </w:rPr>
      </w:pPr>
      <w:r>
        <w:rPr>
          <w:rFonts w:hint="eastAsia"/>
          <w:color w:val="000000" w:themeColor="text1"/>
          <w:sz w:val="20"/>
          <w:lang w:val="en-US"/>
        </w:rPr>
        <w:t xml:space="preserve">This contribution provides our </w:t>
      </w:r>
      <w:r>
        <w:rPr>
          <w:color w:val="000000" w:themeColor="text1"/>
          <w:sz w:val="20"/>
          <w:lang w:val="en-US"/>
        </w:rPr>
        <w:t>analysis</w:t>
      </w:r>
      <w:r>
        <w:rPr>
          <w:rFonts w:hint="eastAsia"/>
          <w:color w:val="000000" w:themeColor="text1"/>
          <w:sz w:val="20"/>
          <w:lang w:val="en-US"/>
        </w:rPr>
        <w:t xml:space="preserve"> for the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channelization, sync raster and have the following </w:t>
      </w:r>
      <w:r w:rsidR="006E0148">
        <w:rPr>
          <w:rFonts w:hint="eastAsia"/>
          <w:color w:val="000000" w:themeColor="text1"/>
          <w:sz w:val="20"/>
          <w:lang w:val="en-US"/>
        </w:rPr>
        <w:t xml:space="preserve">observations and </w:t>
      </w:r>
      <w:r>
        <w:rPr>
          <w:rFonts w:hint="eastAsia"/>
          <w:color w:val="000000" w:themeColor="text1"/>
          <w:sz w:val="20"/>
          <w:lang w:val="en-US"/>
        </w:rPr>
        <w:t>proposals.</w:t>
      </w:r>
    </w:p>
    <w:p w:rsidR="006E0148" w:rsidRPr="00C759DF" w:rsidRDefault="006E0148" w:rsidP="006E0148">
      <w:pPr>
        <w:rPr>
          <w:b/>
        </w:rPr>
      </w:pPr>
      <w:r w:rsidRPr="00C759DF">
        <w:rPr>
          <w:rFonts w:hint="eastAsia"/>
          <w:b/>
        </w:rPr>
        <w:t>Observation</w:t>
      </w:r>
      <w:r>
        <w:rPr>
          <w:rFonts w:hint="eastAsia"/>
          <w:b/>
        </w:rPr>
        <w:t xml:space="preserve"> 1</w:t>
      </w:r>
      <w:r w:rsidRPr="00C759DF">
        <w:rPr>
          <w:rFonts w:hint="eastAsia"/>
          <w:b/>
        </w:rPr>
        <w:t>: The</w:t>
      </w:r>
      <w:r>
        <w:rPr>
          <w:rFonts w:hint="eastAsia"/>
          <w:b/>
        </w:rPr>
        <w:t xml:space="preserve"> 57-71 GHz</w:t>
      </w:r>
      <w:r w:rsidRPr="00C759DF">
        <w:rPr>
          <w:rFonts w:hint="eastAsia"/>
          <w:b/>
        </w:rPr>
        <w:t xml:space="preserve"> total number of sync raster entries for </w:t>
      </w:r>
      <w:proofErr w:type="spellStart"/>
      <w:r w:rsidRPr="00C759DF">
        <w:rPr>
          <w:rFonts w:hint="eastAsia"/>
          <w:b/>
        </w:rPr>
        <w:t>SCS</w:t>
      </w:r>
      <w:proofErr w:type="spellEnd"/>
      <w:r w:rsidRPr="00C759DF">
        <w:rPr>
          <w:rFonts w:hint="eastAsia"/>
          <w:b/>
        </w:rPr>
        <w:t xml:space="preserve"> based channel raster is up to </w:t>
      </w:r>
      <w:r>
        <w:rPr>
          <w:rFonts w:hint="eastAsia"/>
          <w:b/>
        </w:rPr>
        <w:t>329</w:t>
      </w:r>
      <w:r w:rsidRPr="00C759DF">
        <w:rPr>
          <w:rFonts w:hint="eastAsia"/>
          <w:b/>
        </w:rPr>
        <w:t>.</w:t>
      </w:r>
    </w:p>
    <w:p w:rsidR="006E0148" w:rsidRPr="004F6456" w:rsidRDefault="006E0148" w:rsidP="006E0148">
      <w:r w:rsidRPr="00C759DF">
        <w:rPr>
          <w:rFonts w:hint="eastAsia"/>
          <w:b/>
        </w:rPr>
        <w:t>Observation</w:t>
      </w:r>
      <w:r>
        <w:rPr>
          <w:rFonts w:hint="eastAsia"/>
          <w:b/>
        </w:rPr>
        <w:t xml:space="preserve"> 2</w:t>
      </w:r>
      <w:r w:rsidRPr="00C759DF">
        <w:rPr>
          <w:rFonts w:hint="eastAsia"/>
          <w:b/>
        </w:rPr>
        <w:t xml:space="preserve">: </w:t>
      </w:r>
      <w:r>
        <w:rPr>
          <w:rFonts w:hint="eastAsia"/>
          <w:b/>
        </w:rPr>
        <w:t xml:space="preserve">New </w:t>
      </w:r>
      <w:proofErr w:type="spellStart"/>
      <w:r>
        <w:rPr>
          <w:rFonts w:hint="eastAsia"/>
          <w:b/>
        </w:rPr>
        <w:t>SSB</w:t>
      </w:r>
      <w:proofErr w:type="spellEnd"/>
      <w:r>
        <w:rPr>
          <w:rFonts w:hint="eastAsia"/>
          <w:b/>
        </w:rPr>
        <w:t xml:space="preserve"> CORESET0 offset is needed for (120,120) </w:t>
      </w:r>
      <w:r w:rsidRPr="00B916EC">
        <w:t>{SS/</w:t>
      </w:r>
      <w:proofErr w:type="spellStart"/>
      <w:r w:rsidRPr="00B916EC">
        <w:t>PBCH</w:t>
      </w:r>
      <w:proofErr w:type="spellEnd"/>
      <w:r w:rsidRPr="00B916EC">
        <w:t xml:space="preserve"> block, </w:t>
      </w:r>
      <w:proofErr w:type="spellStart"/>
      <w:r w:rsidRPr="00B916EC">
        <w:t>PDCCH</w:t>
      </w:r>
      <w:proofErr w:type="spellEnd"/>
      <w:r w:rsidRPr="00B916EC">
        <w:t xml:space="preserve">} </w:t>
      </w:r>
      <w:proofErr w:type="spellStart"/>
      <w:r>
        <w:t>SCS</w:t>
      </w:r>
      <w:proofErr w:type="spellEnd"/>
      <w:r w:rsidRPr="00C759DF">
        <w:rPr>
          <w:rFonts w:hint="eastAsia"/>
          <w:b/>
        </w:rPr>
        <w:t xml:space="preserve"> </w:t>
      </w:r>
      <w:r>
        <w:rPr>
          <w:rFonts w:hint="eastAsia"/>
          <w:b/>
        </w:rPr>
        <w:t>if floating channel raster is used.</w:t>
      </w:r>
    </w:p>
    <w:p w:rsidR="006E0148" w:rsidRDefault="006E0148" w:rsidP="006E0148">
      <w:pPr>
        <w:rPr>
          <w:b/>
        </w:rPr>
      </w:pPr>
      <w:r w:rsidRPr="00C759DF">
        <w:rPr>
          <w:rFonts w:hint="eastAsia"/>
          <w:b/>
        </w:rPr>
        <w:t>Observation</w:t>
      </w:r>
      <w:r>
        <w:rPr>
          <w:rFonts w:hint="eastAsia"/>
          <w:b/>
        </w:rPr>
        <w:t xml:space="preserve"> 3</w:t>
      </w:r>
      <w:r w:rsidRPr="00C759DF">
        <w:rPr>
          <w:rFonts w:hint="eastAsia"/>
          <w:b/>
        </w:rPr>
        <w:t xml:space="preserve">: The total number of sync raster entries for </w:t>
      </w:r>
      <w:proofErr w:type="spellStart"/>
      <w:r w:rsidRPr="00C759DF">
        <w:rPr>
          <w:rFonts w:hint="eastAsia"/>
          <w:b/>
        </w:rPr>
        <w:t>SCS</w:t>
      </w:r>
      <w:proofErr w:type="spellEnd"/>
      <w:r w:rsidRPr="00C759DF">
        <w:rPr>
          <w:rFonts w:hint="eastAsia"/>
          <w:b/>
        </w:rPr>
        <w:t xml:space="preserve"> based channel raster is</w:t>
      </w:r>
      <w:r>
        <w:rPr>
          <w:rFonts w:hint="eastAsia"/>
          <w:b/>
        </w:rPr>
        <w:t xml:space="preserve"> 210.</w:t>
      </w:r>
    </w:p>
    <w:p w:rsidR="006E0148" w:rsidRDefault="006E0148" w:rsidP="006E0148">
      <w:pPr>
        <w:rPr>
          <w:b/>
        </w:rPr>
      </w:pPr>
      <w:r w:rsidRPr="00C759DF">
        <w:rPr>
          <w:rFonts w:hint="eastAsia"/>
          <w:b/>
        </w:rPr>
        <w:t>Observation</w:t>
      </w:r>
      <w:r>
        <w:rPr>
          <w:rFonts w:hint="eastAsia"/>
          <w:b/>
        </w:rPr>
        <w:t xml:space="preserve"> 4</w:t>
      </w:r>
      <w:r w:rsidRPr="00C759DF">
        <w:rPr>
          <w:rFonts w:hint="eastAsia"/>
          <w:b/>
        </w:rPr>
        <w:t xml:space="preserve">: </w:t>
      </w:r>
      <w:r>
        <w:rPr>
          <w:rFonts w:hint="eastAsia"/>
          <w:b/>
        </w:rPr>
        <w:t>There</w:t>
      </w:r>
      <w:r>
        <w:rPr>
          <w:b/>
        </w:rPr>
        <w:t>’</w:t>
      </w:r>
      <w:r>
        <w:rPr>
          <w:rFonts w:hint="eastAsia"/>
          <w:b/>
        </w:rPr>
        <w:t>s no need to add new SSB-CORESET0 offset for (120,120). One configuration for each CORESET0 is needed, (480,480) can use the same offset as (120,120).</w:t>
      </w:r>
    </w:p>
    <w:p w:rsidR="00EB7B2A" w:rsidRPr="00EB7B2A" w:rsidRDefault="00EB7B2A" w:rsidP="00EB7B2A">
      <w:pPr>
        <w:rPr>
          <w:rFonts w:eastAsiaTheme="minorEastAsia"/>
          <w:b/>
        </w:rPr>
      </w:pPr>
      <w:r w:rsidRPr="00EB7B2A">
        <w:rPr>
          <w:rFonts w:eastAsiaTheme="minorEastAsia" w:hint="eastAsia"/>
          <w:b/>
        </w:rPr>
        <w:t xml:space="preserve">Observation 5: Both 100 MHz and 200 MHz granularity fixed channelization can achieve channel alignment with </w:t>
      </w:r>
      <w:proofErr w:type="spellStart"/>
      <w:r w:rsidRPr="00EB7B2A">
        <w:rPr>
          <w:rFonts w:eastAsiaTheme="minorEastAsia" w:hint="eastAsia"/>
          <w:b/>
        </w:rPr>
        <w:t>WIFI</w:t>
      </w:r>
      <w:proofErr w:type="spellEnd"/>
      <w:r w:rsidRPr="00EB7B2A">
        <w:rPr>
          <w:rFonts w:eastAsiaTheme="minorEastAsia" w:hint="eastAsia"/>
          <w:b/>
        </w:rPr>
        <w:t xml:space="preserve"> channels if the alignment is needed.</w:t>
      </w:r>
    </w:p>
    <w:p w:rsidR="006E0148" w:rsidRPr="00EB7B2A" w:rsidRDefault="006E0148" w:rsidP="006E0148"/>
    <w:p w:rsidR="006E0148" w:rsidRPr="009D1E02" w:rsidRDefault="006E0148" w:rsidP="006E0148">
      <w:pPr>
        <w:rPr>
          <w:rFonts w:eastAsiaTheme="minorEastAsia"/>
          <w:b/>
        </w:rPr>
      </w:pPr>
      <w:r>
        <w:rPr>
          <w:rFonts w:eastAsiaTheme="minorEastAsia" w:hint="eastAsia"/>
          <w:b/>
        </w:rPr>
        <w:t>Proposal</w:t>
      </w:r>
      <w:r w:rsidRPr="009D1E02">
        <w:rPr>
          <w:rFonts w:eastAsiaTheme="minorEastAsia" w:hint="eastAsia"/>
          <w:b/>
        </w:rPr>
        <w:t xml:space="preserve"> </w:t>
      </w:r>
      <w:r>
        <w:rPr>
          <w:rFonts w:eastAsiaTheme="minorEastAsia" w:hint="eastAsia"/>
          <w:b/>
        </w:rPr>
        <w:t>1</w:t>
      </w:r>
      <w:r w:rsidRPr="009D1E02">
        <w:rPr>
          <w:rFonts w:eastAsiaTheme="minorEastAsia" w:hint="eastAsia"/>
          <w:b/>
        </w:rPr>
        <w:t xml:space="preserve">: The following aspects can be the criteria </w:t>
      </w:r>
      <w:r>
        <w:rPr>
          <w:rFonts w:eastAsiaTheme="minorEastAsia" w:hint="eastAsia"/>
          <w:b/>
        </w:rPr>
        <w:t>to decide</w:t>
      </w:r>
      <w:r w:rsidRPr="009D1E02">
        <w:rPr>
          <w:rFonts w:eastAsiaTheme="minorEastAsia" w:hint="eastAsia"/>
          <w:b/>
        </w:rPr>
        <w:t xml:space="preserve"> the </w:t>
      </w:r>
      <w:r>
        <w:rPr>
          <w:rFonts w:eastAsiaTheme="minorEastAsia" w:hint="eastAsia"/>
          <w:b/>
        </w:rPr>
        <w:t xml:space="preserve">good </w:t>
      </w:r>
      <w:r w:rsidRPr="009D1E02">
        <w:rPr>
          <w:rFonts w:eastAsiaTheme="minorEastAsia" w:hint="eastAsia"/>
          <w:b/>
        </w:rPr>
        <w:t>channel raster and sync raster design.</w:t>
      </w:r>
    </w:p>
    <w:p w:rsidR="006E0148" w:rsidRPr="009D1E02" w:rsidRDefault="006E0148" w:rsidP="006E0148">
      <w:pPr>
        <w:pStyle w:val="afa"/>
        <w:numPr>
          <w:ilvl w:val="0"/>
          <w:numId w:val="34"/>
        </w:numPr>
        <w:ind w:firstLineChars="0"/>
        <w:rPr>
          <w:rFonts w:eastAsiaTheme="minorEastAsia"/>
          <w:b/>
        </w:rPr>
      </w:pPr>
      <w:r w:rsidRPr="009D1E02">
        <w:rPr>
          <w:rFonts w:eastAsiaTheme="minorEastAsia" w:hint="eastAsia"/>
          <w:b/>
        </w:rPr>
        <w:t>Less number of sync raster entries.</w:t>
      </w:r>
    </w:p>
    <w:p w:rsidR="006E0148" w:rsidRPr="009D1E02" w:rsidRDefault="006E0148" w:rsidP="006E0148">
      <w:pPr>
        <w:pStyle w:val="afa"/>
        <w:numPr>
          <w:ilvl w:val="0"/>
          <w:numId w:val="34"/>
        </w:numPr>
        <w:ind w:firstLineChars="0"/>
        <w:rPr>
          <w:rFonts w:eastAsiaTheme="minorEastAsia"/>
          <w:b/>
        </w:rPr>
      </w:pPr>
      <w:r w:rsidRPr="009D1E02">
        <w:rPr>
          <w:rFonts w:eastAsiaTheme="minorEastAsia" w:hint="eastAsia"/>
          <w:b/>
        </w:rPr>
        <w:t xml:space="preserve">Simpler </w:t>
      </w:r>
      <w:proofErr w:type="spellStart"/>
      <w:r w:rsidRPr="009D1E02">
        <w:rPr>
          <w:rFonts w:eastAsiaTheme="minorEastAsia" w:hint="eastAsia"/>
          <w:b/>
        </w:rPr>
        <w:t>SSB</w:t>
      </w:r>
      <w:proofErr w:type="spellEnd"/>
      <w:r w:rsidRPr="009D1E02">
        <w:rPr>
          <w:rFonts w:eastAsiaTheme="minorEastAsia" w:hint="eastAsia"/>
          <w:b/>
        </w:rPr>
        <w:t xml:space="preserve"> CORESET#0 offset configurations.</w:t>
      </w:r>
    </w:p>
    <w:p w:rsidR="006E0148" w:rsidRPr="0003129F" w:rsidRDefault="006E0148" w:rsidP="006E0148">
      <w:pPr>
        <w:rPr>
          <w:rFonts w:eastAsiaTheme="minorEastAsia"/>
          <w:b/>
        </w:rPr>
      </w:pPr>
      <w:r w:rsidRPr="0003129F">
        <w:rPr>
          <w:rFonts w:eastAsiaTheme="minorEastAsia" w:hint="eastAsia"/>
          <w:b/>
        </w:rPr>
        <w:t xml:space="preserve">Proposal 2: Fixed </w:t>
      </w:r>
      <w:r w:rsidRPr="0003129F">
        <w:rPr>
          <w:rFonts w:eastAsiaTheme="minorEastAsia"/>
          <w:b/>
        </w:rPr>
        <w:t>channelization</w:t>
      </w:r>
      <w:r w:rsidRPr="0003129F">
        <w:rPr>
          <w:rFonts w:eastAsiaTheme="minorEastAsia" w:hint="eastAsia"/>
          <w:b/>
        </w:rPr>
        <w:t xml:space="preserve"> is defined for 57-71 GHz.</w:t>
      </w:r>
    </w:p>
    <w:p w:rsidR="006E0148" w:rsidRPr="0003129F" w:rsidRDefault="006E0148" w:rsidP="006E0148">
      <w:pPr>
        <w:rPr>
          <w:rFonts w:eastAsiaTheme="minorEastAsia"/>
          <w:b/>
        </w:rPr>
      </w:pPr>
      <w:r w:rsidRPr="0003129F">
        <w:rPr>
          <w:rFonts w:eastAsiaTheme="minorEastAsia" w:hint="eastAsia"/>
          <w:b/>
        </w:rPr>
        <w:t xml:space="preserve">Proposal 3: The granularity for the channel raster of 120 kHz </w:t>
      </w:r>
      <w:proofErr w:type="spellStart"/>
      <w:r w:rsidRPr="0003129F">
        <w:rPr>
          <w:rFonts w:eastAsiaTheme="minorEastAsia" w:hint="eastAsia"/>
          <w:b/>
        </w:rPr>
        <w:t>SCS</w:t>
      </w:r>
      <w:proofErr w:type="spellEnd"/>
      <w:r w:rsidRPr="0003129F">
        <w:rPr>
          <w:rFonts w:eastAsiaTheme="minorEastAsia" w:hint="eastAsia"/>
          <w:b/>
        </w:rPr>
        <w:t xml:space="preserve"> is 100 </w:t>
      </w:r>
      <w:proofErr w:type="spellStart"/>
      <w:r w:rsidRPr="0003129F">
        <w:rPr>
          <w:rFonts w:eastAsiaTheme="minorEastAsia" w:hint="eastAsia"/>
          <w:b/>
        </w:rPr>
        <w:t>MHz.</w:t>
      </w:r>
      <w:proofErr w:type="spellEnd"/>
    </w:p>
    <w:p w:rsidR="006E0148" w:rsidRPr="0003129F" w:rsidRDefault="006E0148" w:rsidP="006E0148">
      <w:pPr>
        <w:rPr>
          <w:rFonts w:eastAsiaTheme="minorEastAsia"/>
          <w:b/>
        </w:rPr>
      </w:pPr>
      <w:r w:rsidRPr="0003129F">
        <w:rPr>
          <w:rFonts w:eastAsiaTheme="minorEastAsia" w:hint="eastAsia"/>
          <w:b/>
        </w:rPr>
        <w:t xml:space="preserve">Proposal 4: The granularity for the channel raster of 480/960 kHz </w:t>
      </w:r>
      <w:proofErr w:type="spellStart"/>
      <w:r w:rsidRPr="0003129F">
        <w:rPr>
          <w:rFonts w:eastAsiaTheme="minorEastAsia" w:hint="eastAsia"/>
          <w:b/>
        </w:rPr>
        <w:t>SCS</w:t>
      </w:r>
      <w:proofErr w:type="spellEnd"/>
      <w:r w:rsidRPr="0003129F">
        <w:rPr>
          <w:rFonts w:eastAsiaTheme="minorEastAsia" w:hint="eastAsia"/>
          <w:b/>
        </w:rPr>
        <w:t xml:space="preserve"> is 200 </w:t>
      </w:r>
      <w:proofErr w:type="spellStart"/>
      <w:r w:rsidRPr="0003129F">
        <w:rPr>
          <w:rFonts w:eastAsiaTheme="minorEastAsia" w:hint="eastAsia"/>
          <w:b/>
        </w:rPr>
        <w:t>MHz.</w:t>
      </w:r>
      <w:proofErr w:type="spellEnd"/>
    </w:p>
    <w:p w:rsidR="006E0148" w:rsidRPr="0003129F" w:rsidRDefault="006E0148" w:rsidP="006E0148">
      <w:pPr>
        <w:rPr>
          <w:rFonts w:eastAsiaTheme="minorEastAsia"/>
          <w:b/>
        </w:rPr>
      </w:pPr>
      <w:r w:rsidRPr="0003129F">
        <w:rPr>
          <w:rFonts w:eastAsiaTheme="minorEastAsia" w:hint="eastAsia"/>
          <w:b/>
        </w:rPr>
        <w:t xml:space="preserve">Proposal 5: Sync raster is designed that </w:t>
      </w:r>
      <w:proofErr w:type="spellStart"/>
      <w:r w:rsidRPr="0003129F">
        <w:rPr>
          <w:rFonts w:eastAsiaTheme="minorEastAsia" w:hint="eastAsia"/>
          <w:b/>
        </w:rPr>
        <w:t>SSB</w:t>
      </w:r>
      <w:proofErr w:type="spellEnd"/>
      <w:r w:rsidRPr="0003129F">
        <w:rPr>
          <w:rFonts w:eastAsiaTheme="minorEastAsia" w:hint="eastAsia"/>
          <w:b/>
        </w:rPr>
        <w:t xml:space="preserve"> is put in the </w:t>
      </w:r>
      <w:proofErr w:type="spellStart"/>
      <w:r w:rsidRPr="0003129F">
        <w:rPr>
          <w:rFonts w:eastAsiaTheme="minorEastAsia" w:hint="eastAsia"/>
          <w:b/>
        </w:rPr>
        <w:t>center</w:t>
      </w:r>
      <w:proofErr w:type="spellEnd"/>
      <w:r w:rsidRPr="0003129F">
        <w:rPr>
          <w:rFonts w:eastAsiaTheme="minorEastAsia" w:hint="eastAsia"/>
          <w:b/>
        </w:rPr>
        <w:t xml:space="preserve"> of the minimum </w:t>
      </w:r>
      <w:proofErr w:type="spellStart"/>
      <w:r w:rsidRPr="0003129F">
        <w:rPr>
          <w:rFonts w:eastAsiaTheme="minorEastAsia" w:hint="eastAsia"/>
          <w:b/>
        </w:rPr>
        <w:t>CBW</w:t>
      </w:r>
      <w:proofErr w:type="spellEnd"/>
      <w:r w:rsidRPr="0003129F">
        <w:rPr>
          <w:rFonts w:eastAsiaTheme="minorEastAsia" w:hint="eastAsia"/>
          <w:b/>
        </w:rPr>
        <w:t>.</w:t>
      </w:r>
    </w:p>
    <w:p w:rsidR="00EB7B2A" w:rsidRPr="00247EEB" w:rsidRDefault="00EB7B2A" w:rsidP="00EB7B2A">
      <w:pPr>
        <w:rPr>
          <w:b/>
          <w:lang w:val="en-US"/>
        </w:rPr>
      </w:pPr>
      <w:r w:rsidRPr="00247EEB">
        <w:rPr>
          <w:rFonts w:hint="eastAsia"/>
          <w:b/>
          <w:lang w:val="en-US"/>
        </w:rPr>
        <w:t xml:space="preserve">Proposal 6: </w:t>
      </w:r>
      <w:r>
        <w:rPr>
          <w:rFonts w:hint="eastAsia"/>
          <w:b/>
          <w:lang w:val="en-US"/>
        </w:rPr>
        <w:t xml:space="preserve">For intermediate </w:t>
      </w:r>
      <w:proofErr w:type="spellStart"/>
      <w:r>
        <w:rPr>
          <w:rFonts w:hint="eastAsia"/>
          <w:b/>
          <w:lang w:val="en-US"/>
        </w:rPr>
        <w:t>CBW</w:t>
      </w:r>
      <w:proofErr w:type="spellEnd"/>
      <w:r>
        <w:rPr>
          <w:rFonts w:hint="eastAsia"/>
          <w:b/>
          <w:lang w:val="en-US"/>
        </w:rPr>
        <w:t xml:space="preserve">, </w:t>
      </w:r>
      <w:r w:rsidRPr="00247EEB">
        <w:rPr>
          <w:rFonts w:hint="eastAsia"/>
          <w:b/>
          <w:lang w:val="en-US"/>
        </w:rPr>
        <w:t>200MHz</w:t>
      </w:r>
      <w:r>
        <w:rPr>
          <w:rFonts w:hint="eastAsia"/>
          <w:b/>
          <w:lang w:val="en-US"/>
        </w:rPr>
        <w:t xml:space="preserve"> is supported</w:t>
      </w:r>
      <w:r w:rsidR="00BC3E28">
        <w:rPr>
          <w:rFonts w:hint="eastAsia"/>
          <w:b/>
          <w:lang w:val="en-US"/>
        </w:rPr>
        <w:t xml:space="preserve"> and</w:t>
      </w:r>
      <w:r>
        <w:rPr>
          <w:rFonts w:hint="eastAsia"/>
          <w:b/>
          <w:lang w:val="en-US"/>
        </w:rPr>
        <w:t xml:space="preserve"> </w:t>
      </w:r>
      <w:r w:rsidRPr="00247EEB">
        <w:rPr>
          <w:rFonts w:hint="eastAsia"/>
          <w:b/>
          <w:lang w:val="en-US"/>
        </w:rPr>
        <w:t>1200 MHz</w:t>
      </w:r>
      <w:r>
        <w:rPr>
          <w:rFonts w:hint="eastAsia"/>
          <w:b/>
          <w:lang w:val="en-US"/>
        </w:rPr>
        <w:t xml:space="preserve"> </w:t>
      </w:r>
      <w:r w:rsidRPr="00247EEB">
        <w:rPr>
          <w:rFonts w:hint="eastAsia"/>
          <w:b/>
          <w:lang w:val="en-US"/>
        </w:rPr>
        <w:t>is not supported in R17. Request can be proposed in future release if there</w:t>
      </w:r>
      <w:r w:rsidRPr="00247EEB">
        <w:rPr>
          <w:b/>
          <w:lang w:val="en-US"/>
        </w:rPr>
        <w:t>’</w:t>
      </w:r>
      <w:r w:rsidRPr="00247EEB">
        <w:rPr>
          <w:rFonts w:hint="eastAsia"/>
          <w:b/>
          <w:lang w:val="en-US"/>
        </w:rPr>
        <w:t>s a need in the market.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914FD" w:rsidRDefault="00686E82" w:rsidP="00D76E50">
      <w:r>
        <w:rPr>
          <w:rFonts w:hint="eastAsia"/>
        </w:rPr>
        <w:t xml:space="preserve">[1] </w:t>
      </w:r>
      <w:r w:rsidR="006C02BE" w:rsidRPr="006C02BE">
        <w:t>R4-2114988</w:t>
      </w:r>
      <w:r w:rsidR="008B090D">
        <w:rPr>
          <w:rFonts w:hint="eastAsia"/>
        </w:rPr>
        <w:t>,</w:t>
      </w:r>
      <w:r w:rsidR="006C02BE">
        <w:rPr>
          <w:rFonts w:hint="eastAsia"/>
        </w:rPr>
        <w:t xml:space="preserve"> </w:t>
      </w:r>
      <w:proofErr w:type="spellStart"/>
      <w:r w:rsidR="006C02BE">
        <w:t>WF</w:t>
      </w:r>
      <w:proofErr w:type="spellEnd"/>
      <w:r w:rsidR="006C02BE">
        <w:t xml:space="preserve"> on NR extension to 71 GHz: Part 1 (System Parameters)</w:t>
      </w:r>
      <w:r w:rsidR="007F75B2">
        <w:rPr>
          <w:rFonts w:hint="eastAsia"/>
        </w:rPr>
        <w:t>,</w:t>
      </w:r>
      <w:r w:rsidR="007F75B2" w:rsidRPr="007F75B2">
        <w:t xml:space="preserve"> Qualcomm</w:t>
      </w:r>
    </w:p>
    <w:p w:rsidR="006C02BE" w:rsidRPr="007F75B2" w:rsidRDefault="006C02BE" w:rsidP="00D76E50">
      <w:r>
        <w:rPr>
          <w:rFonts w:hint="eastAsia"/>
        </w:rPr>
        <w:t xml:space="preserve">[2] </w:t>
      </w:r>
      <w:r w:rsidR="002B2A07" w:rsidRPr="007F75B2">
        <w:t>RP-211583</w:t>
      </w:r>
      <w:r w:rsidR="007F75B2">
        <w:rPr>
          <w:rFonts w:hint="eastAsia"/>
        </w:rPr>
        <w:t>,</w:t>
      </w:r>
      <w:r w:rsidR="007F75B2" w:rsidRPr="007F75B2">
        <w:rPr>
          <w:rFonts w:hint="eastAsia"/>
        </w:rPr>
        <w:t xml:space="preserve"> </w:t>
      </w:r>
      <w:r w:rsidR="007F75B2" w:rsidRPr="007F75B2">
        <w:t>Summary of email discussions on Extending NR operation to 71GHz</w:t>
      </w:r>
      <w:r w:rsidR="007F75B2">
        <w:rPr>
          <w:rFonts w:hint="eastAsia"/>
        </w:rPr>
        <w:t xml:space="preserve">, </w:t>
      </w:r>
      <w:r w:rsidR="007F75B2" w:rsidRPr="007F75B2">
        <w:t>Qualcomm</w:t>
      </w:r>
    </w:p>
    <w:p w:rsidR="002B2A07" w:rsidRDefault="007F75B2" w:rsidP="00D76E50">
      <w:r>
        <w:rPr>
          <w:rFonts w:hint="eastAsia"/>
        </w:rPr>
        <w:t xml:space="preserve">[3] </w:t>
      </w:r>
      <w:r w:rsidR="002B2A07" w:rsidRPr="00863C12">
        <w:t>RP-212048</w:t>
      </w:r>
      <w:r>
        <w:rPr>
          <w:rFonts w:hint="eastAsia"/>
        </w:rPr>
        <w:t xml:space="preserve">, Status report for </w:t>
      </w:r>
      <w:r w:rsidRPr="007F75B2">
        <w:t>Extending current NR operation to 71GHz</w:t>
      </w:r>
      <w:r>
        <w:rPr>
          <w:rFonts w:hint="eastAsia"/>
        </w:rPr>
        <w:t xml:space="preserve">, </w:t>
      </w:r>
      <w:r w:rsidRPr="007F75B2">
        <w:t>Qualcomm</w:t>
      </w:r>
      <w:r>
        <w:rPr>
          <w:rFonts w:hint="eastAsia"/>
        </w:rPr>
        <w:t>,</w:t>
      </w:r>
      <w:r w:rsidRPr="007F75B2">
        <w:t xml:space="preserve"> Intel Corporation</w:t>
      </w:r>
    </w:p>
    <w:p w:rsidR="002E123B" w:rsidRPr="002E123B" w:rsidRDefault="007F75B2" w:rsidP="00D76E50">
      <w:pPr>
        <w:rPr>
          <w:lang w:val="en-US"/>
        </w:rPr>
      </w:pPr>
      <w:r>
        <w:rPr>
          <w:rFonts w:hint="eastAsia"/>
        </w:rPr>
        <w:t xml:space="preserve">[4] </w:t>
      </w:r>
      <w:r w:rsidR="002E123B">
        <w:t>R1-1721709</w:t>
      </w:r>
      <w:r>
        <w:rPr>
          <w:rFonts w:hint="eastAsia"/>
        </w:rPr>
        <w:t>,</w:t>
      </w:r>
      <w:r w:rsidR="002E123B">
        <w:t xml:space="preserve"> Summary of Offline Discussion on </w:t>
      </w:r>
      <w:proofErr w:type="spellStart"/>
      <w:r w:rsidR="002E123B">
        <w:t>RMSI</w:t>
      </w:r>
      <w:proofErr w:type="spellEnd"/>
      <w:r w:rsidR="002E123B">
        <w:t xml:space="preserve"> </w:t>
      </w:r>
      <w:proofErr w:type="spellStart"/>
      <w:r w:rsidR="002E123B">
        <w:t>CORESET</w:t>
      </w:r>
      <w:proofErr w:type="spellEnd"/>
      <w:r w:rsidR="002E123B">
        <w:t xml:space="preserve"> Configuration</w:t>
      </w:r>
      <w:r>
        <w:rPr>
          <w:rFonts w:hint="eastAsia"/>
        </w:rPr>
        <w:t>, Samsung</w:t>
      </w:r>
    </w:p>
    <w:sectPr w:rsidR="002E123B" w:rsidRPr="002E123B" w:rsidSect="009A676D">
      <w:headerReference w:type="even" r:id="rId18"/>
      <w:footerReference w:type="default" r:id="rId19"/>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221" w:rsidRDefault="00FA2221" w:rsidP="0095591C">
      <w:pPr>
        <w:spacing w:after="60"/>
        <w:ind w:left="210"/>
      </w:pPr>
      <w:r>
        <w:separator/>
      </w:r>
    </w:p>
  </w:endnote>
  <w:endnote w:type="continuationSeparator" w:id="0">
    <w:p w:rsidR="00FA2221" w:rsidRDefault="00FA222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等线"/>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C3E28">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221" w:rsidRDefault="00FA2221" w:rsidP="0095591C">
      <w:pPr>
        <w:spacing w:after="60"/>
        <w:ind w:left="210"/>
      </w:pPr>
      <w:r>
        <w:separator/>
      </w:r>
    </w:p>
  </w:footnote>
  <w:footnote w:type="continuationSeparator" w:id="0">
    <w:p w:rsidR="00FA2221" w:rsidRDefault="00FA222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25">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6">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27">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3"/>
  </w:num>
  <w:num w:numId="4">
    <w:abstractNumId w:val="19"/>
  </w:num>
  <w:num w:numId="5">
    <w:abstractNumId w:val="11"/>
  </w:num>
  <w:num w:numId="6">
    <w:abstractNumId w:val="33"/>
  </w:num>
  <w:num w:numId="7">
    <w:abstractNumId w:val="4"/>
  </w:num>
  <w:num w:numId="8">
    <w:abstractNumId w:val="21"/>
  </w:num>
  <w:num w:numId="9">
    <w:abstractNumId w:val="14"/>
  </w:num>
  <w:num w:numId="10">
    <w:abstractNumId w:val="30"/>
  </w:num>
  <w:num w:numId="11">
    <w:abstractNumId w:val="34"/>
  </w:num>
  <w:num w:numId="12">
    <w:abstractNumId w:val="35"/>
  </w:num>
  <w:num w:numId="13">
    <w:abstractNumId w:val="15"/>
  </w:num>
  <w:num w:numId="14">
    <w:abstractNumId w:val="18"/>
  </w:num>
  <w:num w:numId="15">
    <w:abstractNumId w:val="12"/>
  </w:num>
  <w:num w:numId="16">
    <w:abstractNumId w:val="28"/>
  </w:num>
  <w:num w:numId="17">
    <w:abstractNumId w:val="0"/>
  </w:num>
  <w:num w:numId="18">
    <w:abstractNumId w:val="29"/>
  </w:num>
  <w:num w:numId="19">
    <w:abstractNumId w:val="22"/>
  </w:num>
  <w:num w:numId="20">
    <w:abstractNumId w:val="17"/>
  </w:num>
  <w:num w:numId="21">
    <w:abstractNumId w:val="20"/>
  </w:num>
  <w:num w:numId="22">
    <w:abstractNumId w:val="25"/>
  </w:num>
  <w:num w:numId="23">
    <w:abstractNumId w:val="16"/>
  </w:num>
  <w:num w:numId="24">
    <w:abstractNumId w:val="26"/>
  </w:num>
  <w:num w:numId="25">
    <w:abstractNumId w:val="24"/>
  </w:num>
  <w:num w:numId="26">
    <w:abstractNumId w:val="32"/>
  </w:num>
  <w:num w:numId="27">
    <w:abstractNumId w:val="5"/>
  </w:num>
  <w:num w:numId="28">
    <w:abstractNumId w:val="1"/>
  </w:num>
  <w:num w:numId="29">
    <w:abstractNumId w:val="13"/>
  </w:num>
  <w:num w:numId="30">
    <w:abstractNumId w:val="6"/>
  </w:num>
  <w:num w:numId="31">
    <w:abstractNumId w:val="27"/>
  </w:num>
  <w:num w:numId="32">
    <w:abstractNumId w:val="9"/>
  </w:num>
  <w:num w:numId="33">
    <w:abstractNumId w:val="8"/>
  </w:num>
  <w:num w:numId="34">
    <w:abstractNumId w:val="31"/>
  </w:num>
  <w:num w:numId="35">
    <w:abstractNumId w:val="10"/>
  </w:num>
  <w:num w:numId="36">
    <w:abstractNumId w:val="2"/>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430B"/>
    <w:rsid w:val="004945BE"/>
    <w:rsid w:val="00495019"/>
    <w:rsid w:val="00495AD8"/>
    <w:rsid w:val="00496584"/>
    <w:rsid w:val="00496956"/>
    <w:rsid w:val="004A0124"/>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17EE"/>
    <w:rsid w:val="005C17F3"/>
    <w:rsid w:val="005C1EA4"/>
    <w:rsid w:val="005C1EE1"/>
    <w:rsid w:val="005C2B7E"/>
    <w:rsid w:val="005C407E"/>
    <w:rsid w:val="005C4375"/>
    <w:rsid w:val="005C4DB1"/>
    <w:rsid w:val="005C54A7"/>
    <w:rsid w:val="005C57AA"/>
    <w:rsid w:val="005C5B6B"/>
    <w:rsid w:val="005C6118"/>
    <w:rsid w:val="005C6189"/>
    <w:rsid w:val="005C6256"/>
    <w:rsid w:val="005C630D"/>
    <w:rsid w:val="005C6E34"/>
    <w:rsid w:val="005C7518"/>
    <w:rsid w:val="005D0450"/>
    <w:rsid w:val="005D0D76"/>
    <w:rsid w:val="005D2458"/>
    <w:rsid w:val="005D311F"/>
    <w:rsid w:val="005D3132"/>
    <w:rsid w:val="005D3454"/>
    <w:rsid w:val="005D3E0F"/>
    <w:rsid w:val="005D4523"/>
    <w:rsid w:val="005D54E6"/>
    <w:rsid w:val="005D5EF1"/>
    <w:rsid w:val="005D5F41"/>
    <w:rsid w:val="005D691F"/>
    <w:rsid w:val="005D7000"/>
    <w:rsid w:val="005D7078"/>
    <w:rsid w:val="005D74BB"/>
    <w:rsid w:val="005D77AB"/>
    <w:rsid w:val="005D78E7"/>
    <w:rsid w:val="005E00BF"/>
    <w:rsid w:val="005E0331"/>
    <w:rsid w:val="005E0490"/>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93"/>
    <w:rsid w:val="00677B76"/>
    <w:rsid w:val="00677D3C"/>
    <w:rsid w:val="00680B1D"/>
    <w:rsid w:val="00680F0B"/>
    <w:rsid w:val="0068110E"/>
    <w:rsid w:val="006818CE"/>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6D2"/>
    <w:rsid w:val="006C6961"/>
    <w:rsid w:val="006C6BB2"/>
    <w:rsid w:val="006C6DEC"/>
    <w:rsid w:val="006C7200"/>
    <w:rsid w:val="006D03A4"/>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AAC"/>
    <w:rsid w:val="0074648E"/>
    <w:rsid w:val="007465EB"/>
    <w:rsid w:val="00746BF2"/>
    <w:rsid w:val="00746C9B"/>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59A"/>
    <w:rsid w:val="00CD763F"/>
    <w:rsid w:val="00CD7ACF"/>
    <w:rsid w:val="00CD7CEE"/>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C25DE"/>
    <w:rsid w:val="00DC2CB7"/>
    <w:rsid w:val="00DC2FDA"/>
    <w:rsid w:val="00DC33DC"/>
    <w:rsid w:val="00DC4704"/>
    <w:rsid w:val="00DC4739"/>
    <w:rsid w:val="00DC4D5D"/>
    <w:rsid w:val="00DC5213"/>
    <w:rsid w:val="00DC53B7"/>
    <w:rsid w:val="00DC55A6"/>
    <w:rsid w:val="00DC6E4E"/>
    <w:rsid w:val="00DC7E95"/>
    <w:rsid w:val="00DD110D"/>
    <w:rsid w:val="00DD1C36"/>
    <w:rsid w:val="00DD1C71"/>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2FEEB-C0A5-480C-96F5-6B3C4FE7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6</Pages>
  <Words>2068</Words>
  <Characters>11789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13830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cp:revision>
  <cp:lastPrinted>2007-04-24T00:59:00Z</cp:lastPrinted>
  <dcterms:created xsi:type="dcterms:W3CDTF">2021-09-22T02:07:00Z</dcterms:created>
  <dcterms:modified xsi:type="dcterms:W3CDTF">2021-10-22T02:45:00Z</dcterms:modified>
</cp:coreProperties>
</file>